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46276A" w:rsidRDefault="00A05C55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05C55">
        <w:rPr>
          <w:rFonts w:ascii="Times New Roman" w:hAnsi="Times New Roman"/>
          <w:sz w:val="28"/>
          <w:szCs w:val="28"/>
          <w:lang w:val="kk-KZ"/>
        </w:rPr>
        <w:t>Тау жыныстарының пайда болу түрлері мен жағдайлары және олардың құрылыс материалдарының қасиеттеріне әсері</w:t>
      </w:r>
    </w:p>
    <w:p w:rsidR="00B46613" w:rsidRPr="006F7915" w:rsidRDefault="00B46613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1F7BBC" w:rsidRDefault="00A05C5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05C55">
        <w:rPr>
          <w:rFonts w:ascii="Times New Roman" w:hAnsi="Times New Roman"/>
          <w:sz w:val="28"/>
          <w:szCs w:val="28"/>
          <w:lang w:val="kk-KZ"/>
        </w:rPr>
        <w:t>Портландцементтің минералогиялық және химиялық құрамы</w:t>
      </w:r>
    </w:p>
    <w:p w:rsidR="00B46613" w:rsidRPr="00B46613" w:rsidRDefault="00B46613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$$$003</w:t>
      </w:r>
    </w:p>
    <w:p w:rsidR="00B46613" w:rsidRDefault="00A05C5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05C55">
        <w:rPr>
          <w:rFonts w:ascii="Times New Roman" w:hAnsi="Times New Roman"/>
          <w:sz w:val="28"/>
          <w:szCs w:val="28"/>
          <w:lang w:val="kk-KZ"/>
        </w:rPr>
        <w:t>Керамикалық құрылыс материалдарының негізгі қасиеттері</w:t>
      </w:r>
    </w:p>
    <w:p w:rsidR="00A05C55" w:rsidRPr="00B46613" w:rsidRDefault="00A05C5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$$$004</w:t>
      </w:r>
    </w:p>
    <w:p w:rsidR="001F7BBC" w:rsidRDefault="00A05C5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05C55">
        <w:rPr>
          <w:rFonts w:ascii="Times New Roman" w:hAnsi="Times New Roman"/>
          <w:sz w:val="28"/>
          <w:szCs w:val="28"/>
          <w:lang w:val="kk-KZ"/>
        </w:rPr>
        <w:t>Бетонның қасиеттеріне жайғасымдылықтың әсері</w:t>
      </w:r>
    </w:p>
    <w:p w:rsidR="00A05C55" w:rsidRPr="00B46613" w:rsidRDefault="00A05C5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$$$005</w:t>
      </w:r>
    </w:p>
    <w:p w:rsidR="00B26C36" w:rsidRPr="00B46613" w:rsidRDefault="00A05C5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05C55">
        <w:rPr>
          <w:rFonts w:ascii="Times New Roman" w:hAnsi="Times New Roman"/>
          <w:sz w:val="28"/>
          <w:szCs w:val="28"/>
          <w:lang w:val="kk-KZ"/>
        </w:rPr>
        <w:t>Бетон құрамындағы толтырғыштардың рөлі</w:t>
      </w:r>
    </w:p>
    <w:p w:rsidR="0046276A" w:rsidRPr="006F7915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B46613" w:rsidRDefault="00A05C5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05C55">
        <w:rPr>
          <w:rFonts w:ascii="Times New Roman" w:hAnsi="Times New Roman"/>
          <w:sz w:val="28"/>
          <w:szCs w:val="28"/>
          <w:lang w:val="kk-KZ"/>
        </w:rPr>
        <w:t>Азаматтық және өнеркәсіптік құрылыста қолданылатын темір-бетон бұйымдарының негізгі түрлері</w:t>
      </w:r>
    </w:p>
    <w:p w:rsidR="00A05C55" w:rsidRPr="00B46613" w:rsidRDefault="00A05C5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6F7915" w:rsidRDefault="00A05C5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05C55">
        <w:rPr>
          <w:rFonts w:ascii="Times New Roman" w:hAnsi="Times New Roman"/>
          <w:sz w:val="28"/>
          <w:szCs w:val="28"/>
          <w:lang w:val="kk-KZ"/>
        </w:rPr>
        <w:t>Саздың минералогиялық және химиялық құрамының керамикалық құрылыс материалдарының қасиеттеріне әсері</w:t>
      </w:r>
    </w:p>
    <w:p w:rsidR="00A05C55" w:rsidRPr="00B46613" w:rsidRDefault="00A05C5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B26C36" w:rsidRDefault="00A05C5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05C55">
        <w:rPr>
          <w:rFonts w:ascii="Times New Roman" w:hAnsi="Times New Roman"/>
          <w:sz w:val="28"/>
          <w:szCs w:val="28"/>
          <w:lang w:val="kk-KZ"/>
        </w:rPr>
        <w:t>Темірбетон бұйымдары өндірісінде қолданылатын арматуралық болаттың түрлері</w:t>
      </w:r>
    </w:p>
    <w:p w:rsidR="001F7BBC" w:rsidRPr="00B46613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B26C36" w:rsidRDefault="00A05C5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05C55">
        <w:rPr>
          <w:rFonts w:ascii="Times New Roman" w:hAnsi="Times New Roman"/>
          <w:sz w:val="28"/>
          <w:szCs w:val="28"/>
          <w:lang w:val="kk-KZ"/>
        </w:rPr>
        <w:t>Бетон коррозиясының түрлері, бетон және темірбетон бұйымдарын қорғау тәсілдері</w:t>
      </w:r>
    </w:p>
    <w:p w:rsidR="006F7915" w:rsidRPr="006F7915" w:rsidRDefault="006F791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B46613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B46613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F15502" w:rsidRPr="00B46613" w:rsidRDefault="00A05C55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val="kk-KZ"/>
        </w:rPr>
      </w:pPr>
      <w:r w:rsidRPr="00A05C55">
        <w:rPr>
          <w:rFonts w:ascii="Times New Roman" w:hAnsi="Times New Roman"/>
          <w:sz w:val="28"/>
          <w:szCs w:val="28"/>
          <w:lang w:val="kk-KZ"/>
        </w:rPr>
        <w:t>Құрама және монолитті темірбетон конструкциялары, құрама және монолитті темірбетон бұйымдарының  ерекшеліктері</w:t>
      </w:r>
    </w:p>
    <w:p w:rsidR="00AA21EB" w:rsidRPr="00B46613" w:rsidRDefault="00AA21EB" w:rsidP="00C9684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AA21EB" w:rsidRPr="00B46613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C55CD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5376F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05C55"/>
    <w:rsid w:val="00A13D47"/>
    <w:rsid w:val="00A15D5C"/>
    <w:rsid w:val="00A228E7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613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Admin</cp:lastModifiedBy>
  <cp:revision>6</cp:revision>
  <dcterms:created xsi:type="dcterms:W3CDTF">2022-07-28T04:24:00Z</dcterms:created>
  <dcterms:modified xsi:type="dcterms:W3CDTF">2022-07-29T06:36:00Z</dcterms:modified>
</cp:coreProperties>
</file>