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41" w:rsidRPr="00712786" w:rsidRDefault="006F1441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786">
        <w:rPr>
          <w:rFonts w:ascii="Times New Roman" w:hAnsi="Times New Roman" w:cs="Times New Roman"/>
          <w:sz w:val="28"/>
          <w:szCs w:val="28"/>
        </w:rPr>
        <w:t>Техника культивирования растительных клеток и тканей. Типы питательных сред, состав. Гормональная регуляция в культуре клеток и тканей «</w:t>
      </w:r>
      <w:r w:rsidRPr="0071278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12786">
        <w:rPr>
          <w:rFonts w:ascii="Times New Roman" w:hAnsi="Times New Roman" w:cs="Times New Roman"/>
          <w:sz w:val="28"/>
          <w:szCs w:val="28"/>
        </w:rPr>
        <w:t xml:space="preserve"> </w:t>
      </w:r>
      <w:r w:rsidRPr="00712786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712786">
        <w:rPr>
          <w:rFonts w:ascii="Times New Roman" w:hAnsi="Times New Roman" w:cs="Times New Roman"/>
          <w:sz w:val="28"/>
          <w:szCs w:val="28"/>
        </w:rPr>
        <w:t>». Регуляторы роста растений.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441" w:rsidRPr="00712786" w:rsidRDefault="006F1441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Основные принципы культивирования. Этапы техники. Каллусные культуры. Криоконсервация. Криобиономика.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1441" w:rsidRPr="00712786" w:rsidRDefault="006F1441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Культура эмбрионов как разновидность культуры тканей растений. Соматический эмбриогенез и регенерация растений. Применение техники культивирования эмбрионов.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1441" w:rsidRPr="00712786" w:rsidRDefault="006F1441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Гаплоиды. Методы практического применения. Производство гаплоидных растений.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1441" w:rsidRPr="00712786" w:rsidRDefault="006F1441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Методы изолирования протопластов. Соматическая гибридизация. Способы слияния протопластов.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Pr="00712786" w:rsidRDefault="00650097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Размножение растений, меристемные культуры, соматический эмбриогенез.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Pr="00712786" w:rsidRDefault="00650097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Генные технологии. Использование рекомбинантных микроорганизмов для коммерческих продуктов.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Pr="00712786" w:rsidRDefault="00650097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Культура клеток для получения биологически активных веществ. Культура клеток в модификациях различных классов органических веществ.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Pr="00712786" w:rsidRDefault="00650097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Биотехнологическое производство органических кислот. Уксусная кислота, лимонная кислота, малеиновая кислота, глюконовая и аскорбиновая кислоты.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0097" w:rsidRPr="00712786" w:rsidRDefault="00650097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Синтез азотсодержащих соединений.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Биотехнологическое производство белков. Промышленный синтез белков с участием рекомбинантных микроорганизмов.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Производство ферментов и их роль в промышленности.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Размножение медовых растений in vitro. Быстрая культура тканей с медовыми расчтениями.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Дайте объяснение методу трансформации растений с использованием агробактерий.</w:t>
      </w:r>
    </w:p>
    <w:p w:rsidR="00E23449" w:rsidRPr="00712786" w:rsidRDefault="00E23449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t>Объясните улучшение сортов растений с помощью методов рекомбинантной ДНК.</w:t>
      </w:r>
    </w:p>
    <w:p w:rsidR="00EE7FE2" w:rsidRPr="00712786" w:rsidRDefault="00EE7FE2" w:rsidP="0071278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786">
        <w:rPr>
          <w:rFonts w:ascii="Times New Roman" w:hAnsi="Times New Roman" w:cs="Times New Roman"/>
          <w:sz w:val="28"/>
          <w:szCs w:val="28"/>
          <w:lang w:val="kk-KZ"/>
        </w:rPr>
        <w:lastRenderedPageBreak/>
        <w:t>Дайте представление об Agrobacterium tumefaciens. Дать представление о Т-плазмидах Agrobacterium tumefaciens.</w:t>
      </w:r>
    </w:p>
    <w:p w:rsidR="00D81B5B" w:rsidRPr="00712786" w:rsidRDefault="00D81B5B" w:rsidP="007127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1B5B" w:rsidRPr="00712786" w:rsidRDefault="00D81B5B" w:rsidP="00712786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81B5B" w:rsidRPr="0071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54B2"/>
    <w:multiLevelType w:val="hybridMultilevel"/>
    <w:tmpl w:val="0E949C9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0BE3"/>
    <w:multiLevelType w:val="hybridMultilevel"/>
    <w:tmpl w:val="81145BC6"/>
    <w:lvl w:ilvl="0" w:tplc="34D8962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1D91"/>
    <w:multiLevelType w:val="hybridMultilevel"/>
    <w:tmpl w:val="E69231E0"/>
    <w:lvl w:ilvl="0" w:tplc="34D8962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BF"/>
    <w:rsid w:val="002A7511"/>
    <w:rsid w:val="002E5299"/>
    <w:rsid w:val="002E6A0F"/>
    <w:rsid w:val="00511706"/>
    <w:rsid w:val="00576030"/>
    <w:rsid w:val="00650097"/>
    <w:rsid w:val="006F1441"/>
    <w:rsid w:val="00712786"/>
    <w:rsid w:val="009168AB"/>
    <w:rsid w:val="00AA73E0"/>
    <w:rsid w:val="00AB25CE"/>
    <w:rsid w:val="00B94B6A"/>
    <w:rsid w:val="00C50CA3"/>
    <w:rsid w:val="00C97CBF"/>
    <w:rsid w:val="00CF3F97"/>
    <w:rsid w:val="00D34588"/>
    <w:rsid w:val="00D81B5B"/>
    <w:rsid w:val="00DE4B9A"/>
    <w:rsid w:val="00E23449"/>
    <w:rsid w:val="00EE7FE2"/>
    <w:rsid w:val="00F00B09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994"/>
  <w15:docId w15:val="{6FC480B6-A18B-451A-A541-8457D5D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25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D81B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23449"/>
    <w:pPr>
      <w:ind w:left="720"/>
      <w:contextualSpacing/>
    </w:pPr>
  </w:style>
  <w:style w:type="paragraph" w:styleId="a5">
    <w:name w:val="No Spacing"/>
    <w:uiPriority w:val="1"/>
    <w:qFormat/>
    <w:rsid w:val="00712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2024-05-28T09:33:00Z</dcterms:created>
  <dcterms:modified xsi:type="dcterms:W3CDTF">2024-05-28T11:18:00Z</dcterms:modified>
</cp:coreProperties>
</file>