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982E9" w14:textId="77777777" w:rsidR="00681700" w:rsidRDefault="00681700" w:rsidP="0068170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2 деңгей</w:t>
      </w:r>
    </w:p>
    <w:p w14:paraId="1EAFC5EA" w14:textId="77777777" w:rsidR="007B7DAB" w:rsidRPr="007B7DAB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486E5C" w14:textId="77777777" w:rsidR="000614CB" w:rsidRPr="003F2074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074">
        <w:rPr>
          <w:rFonts w:ascii="Times New Roman" w:hAnsi="Times New Roman" w:cs="Times New Roman"/>
          <w:sz w:val="28"/>
          <w:szCs w:val="28"/>
          <w:lang w:val="kk-KZ"/>
        </w:rPr>
        <w:t>###001</w:t>
      </w:r>
    </w:p>
    <w:p w14:paraId="6DBE9CC8" w14:textId="77777777" w:rsidR="00057CDF" w:rsidRDefault="000614CB" w:rsidP="00CE121A">
      <w:pPr>
        <w:pStyle w:val="a3"/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074">
        <w:rPr>
          <w:rFonts w:ascii="Times New Roman" w:hAnsi="Times New Roman" w:cs="Times New Roman"/>
          <w:sz w:val="28"/>
          <w:szCs w:val="28"/>
          <w:lang w:val="kk-KZ"/>
        </w:rPr>
        <w:t>Тағамдық қышқылдарын (лимон, сірке және сүт) алудың биотехнологиялық процестері.</w:t>
      </w:r>
      <w:r w:rsidR="00057CDF" w:rsidRPr="00057C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C9D1606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4918AEF" w14:textId="3DF99674" w:rsidR="000614CB" w:rsidRPr="00057CDF" w:rsidRDefault="00D67D39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F7D31"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</w:t>
      </w:r>
      <w:r w:rsidR="00261A9D" w:rsidRP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7CDF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1E8BCA6B" w14:textId="77777777" w:rsidR="00EB14B7" w:rsidRPr="00057CDF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E12B4E" w14:textId="77777777" w:rsidR="000614CB" w:rsidRPr="00196A12" w:rsidRDefault="007B7DA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7CDF">
        <w:rPr>
          <w:rFonts w:ascii="Times New Roman" w:hAnsi="Times New Roman" w:cs="Times New Roman"/>
          <w:sz w:val="28"/>
          <w:szCs w:val="28"/>
          <w:lang w:val="kk-KZ"/>
        </w:rPr>
        <w:t>###002</w:t>
      </w:r>
    </w:p>
    <w:p w14:paraId="204757A2" w14:textId="548EF08D" w:rsidR="000614CB" w:rsidRPr="00196A12" w:rsidRDefault="00196A12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Өнеркәсіпте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стероидты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гормондар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алуда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микроорганизмдерді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қолдану (кортизон, гидрокортизон, преднизолон, дексаметазон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 xml:space="preserve">т.б.) </w:t>
      </w:r>
      <w:r w:rsidRPr="00196A12">
        <w:rPr>
          <w:rFonts w:ascii="Times New Roman" w:hAnsi="Times New Roman" w:cs="Times New Roman"/>
          <w:sz w:val="28"/>
          <w:szCs w:val="28"/>
          <w:lang w:val="kk-KZ"/>
        </w:rPr>
        <w:t>Генетикалық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6A12">
        <w:rPr>
          <w:rFonts w:ascii="Times New Roman" w:hAnsi="Times New Roman" w:cs="Times New Roman"/>
          <w:sz w:val="28"/>
          <w:szCs w:val="28"/>
          <w:lang w:val="kk-KZ"/>
        </w:rPr>
        <w:t>өзгертілген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6A12">
        <w:rPr>
          <w:rFonts w:ascii="Times New Roman" w:hAnsi="Times New Roman" w:cs="Times New Roman"/>
          <w:sz w:val="28"/>
          <w:szCs w:val="28"/>
          <w:lang w:val="kk-KZ"/>
        </w:rPr>
        <w:t>микроорганизмдер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6A12">
        <w:rPr>
          <w:rFonts w:ascii="Times New Roman" w:hAnsi="Times New Roman" w:cs="Times New Roman"/>
          <w:sz w:val="28"/>
          <w:szCs w:val="28"/>
          <w:lang w:val="kk-KZ"/>
        </w:rPr>
        <w:t>көмегімен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6A12">
        <w:rPr>
          <w:rFonts w:ascii="Times New Roman" w:hAnsi="Times New Roman" w:cs="Times New Roman"/>
          <w:sz w:val="28"/>
          <w:szCs w:val="28"/>
          <w:lang w:val="kk-KZ"/>
        </w:rPr>
        <w:t>өсу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6A12">
        <w:rPr>
          <w:rFonts w:ascii="Times New Roman" w:hAnsi="Times New Roman" w:cs="Times New Roman"/>
          <w:sz w:val="28"/>
          <w:szCs w:val="28"/>
          <w:lang w:val="kk-KZ"/>
        </w:rPr>
        <w:t>гормондарын, соматостатин, инсулин, интерферонын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6A12">
        <w:rPr>
          <w:rFonts w:ascii="Times New Roman" w:hAnsi="Times New Roman" w:cs="Times New Roman"/>
          <w:sz w:val="28"/>
          <w:szCs w:val="28"/>
          <w:lang w:val="kk-KZ"/>
        </w:rPr>
        <w:t>алу</w:t>
      </w:r>
      <w:r w:rsidR="006618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6028CDB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BF9A4E9" w14:textId="1EADCE8C" w:rsidR="00057CDF" w:rsidRPr="00D86A65" w:rsidRDefault="0066319B" w:rsidP="00CE121A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057CDF" w:rsidRPr="00D86A65">
        <w:rPr>
          <w:rFonts w:ascii="Times New Roman" w:hAnsi="Times New Roman" w:cs="Times New Roman"/>
          <w:sz w:val="28"/>
          <w:szCs w:val="28"/>
        </w:rPr>
        <w:t>Жимулев И.Ф. Общая и молекулярная генетика. Новосибирск. Изд-во Новосибирского университета. Сибирское университетское издательство. 2002. 459с.</w:t>
      </w:r>
    </w:p>
    <w:p w14:paraId="63386E49" w14:textId="77777777" w:rsidR="00EB14B7" w:rsidRPr="00196A12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EBD93D" w14:textId="77777777" w:rsidR="000614CB" w:rsidRPr="007B7DAB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A12">
        <w:rPr>
          <w:rFonts w:ascii="Times New Roman" w:hAnsi="Times New Roman" w:cs="Times New Roman"/>
          <w:sz w:val="28"/>
          <w:szCs w:val="28"/>
          <w:lang w:val="kk-KZ"/>
        </w:rPr>
        <w:t>###00</w:t>
      </w:r>
      <w:r w:rsidR="007B7DAB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20F9B029" w14:textId="77777777" w:rsidR="000614CB" w:rsidRPr="00681700" w:rsidRDefault="000614C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Амин қышқылдарының микробиологиялық синтезі.</w:t>
      </w:r>
    </w:p>
    <w:p w14:paraId="2AE26921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5E7D4CF" w14:textId="3DE5B7CB" w:rsidR="00EB14B7" w:rsidRDefault="0066319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F2074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49DBE0B7" w14:textId="77777777" w:rsidR="003F2074" w:rsidRPr="00681700" w:rsidRDefault="003F2074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48AC51" w14:textId="77777777" w:rsidR="000614CB" w:rsidRPr="007B7DAB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###00</w:t>
      </w:r>
      <w:r w:rsidR="007B7DAB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66075F1D" w14:textId="77777777" w:rsidR="00EB14B7" w:rsidRPr="000155E2" w:rsidRDefault="00174DA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Сілтілендіретін микроорганизмдер. Микроорганизмдер арқылы металдарды иммобилдеу, жинау және алу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E7D9F9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3D8C483" w14:textId="20E74849" w:rsidR="003F2074" w:rsidRPr="00872601" w:rsidRDefault="0066319B" w:rsidP="00CE121A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3F2074" w:rsidRPr="00872601">
        <w:rPr>
          <w:sz w:val="28"/>
          <w:szCs w:val="28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6DF79B6C" w14:textId="77777777" w:rsidR="00EB14B7" w:rsidRPr="003F2074" w:rsidRDefault="00EB14B7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2632A" w14:textId="77777777" w:rsidR="000614CB" w:rsidRPr="007B7DAB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###00</w:t>
      </w:r>
      <w:r w:rsidR="007B7DAB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0F730F83" w14:textId="77777777" w:rsidR="000614CB" w:rsidRPr="000155E2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Сыра және шарап өндірісінің биотехнологиясы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BA20E22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C26D27B" w14:textId="4721949D" w:rsidR="008A4E29" w:rsidRPr="00872601" w:rsidRDefault="0066319B" w:rsidP="00CE121A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8A4E29" w:rsidRPr="00872601">
        <w:rPr>
          <w:sz w:val="28"/>
          <w:szCs w:val="28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086593E0" w14:textId="77777777" w:rsidR="00EB14B7" w:rsidRPr="008A4E29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6AE06" w14:textId="77777777" w:rsidR="000614CB" w:rsidRPr="000155E2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###006</w:t>
      </w:r>
    </w:p>
    <w:p w14:paraId="1BAEF81F" w14:textId="77777777" w:rsidR="005F3A07" w:rsidRDefault="00174DA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Қалдықтардың микробиологиялық өңдеу жүйесіне биологиялық бақылау жасау. Патогендігін бақылау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304FEAD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443FCBC" w14:textId="13F5BFB7" w:rsidR="008A4E29" w:rsidRPr="00626124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Нетрусов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А.Н.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Практикум</w:t>
      </w:r>
      <w:r w:rsidR="008A4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по</w:t>
      </w:r>
      <w:r w:rsidR="008A4E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микробиологии.М.:Изд.центр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«Академия», 2005.</w:t>
      </w:r>
    </w:p>
    <w:p w14:paraId="6F43B75F" w14:textId="77777777" w:rsidR="00EB14B7" w:rsidRPr="005F3A07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14:paraId="13DEBA1D" w14:textId="77777777" w:rsidR="000614CB" w:rsidRPr="000155E2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###007</w:t>
      </w:r>
    </w:p>
    <w:p w14:paraId="6296B516" w14:textId="77777777" w:rsidR="000614CB" w:rsidRDefault="00F3556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556F">
        <w:rPr>
          <w:rFonts w:ascii="Times New Roman" w:hAnsi="Times New Roman" w:cs="Times New Roman"/>
          <w:sz w:val="28"/>
          <w:szCs w:val="28"/>
          <w:lang w:val="kk-KZ"/>
        </w:rPr>
        <w:t>Биологиялық қасиеттеріне қарай патогенді, шартты-патогенді және санитарлық-индикативті микроорганизмдерді, тағамдық токсикалық инфекциялардың қоздырғыштарын ажыратыңыз.</w:t>
      </w:r>
    </w:p>
    <w:p w14:paraId="060DCD8D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0B33A8F" w14:textId="0BD87A33" w:rsidR="008A4E29" w:rsidRPr="00626124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Нетрусов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А.Н.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Практикум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по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микробиологии.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М.:Изд.центр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4E29" w:rsidRPr="00626124">
        <w:rPr>
          <w:rFonts w:ascii="Times New Roman" w:hAnsi="Times New Roman" w:cs="Times New Roman"/>
          <w:sz w:val="28"/>
          <w:szCs w:val="28"/>
          <w:lang w:val="kk-KZ"/>
        </w:rPr>
        <w:t>«Академия», 2005.</w:t>
      </w:r>
    </w:p>
    <w:p w14:paraId="46DA281C" w14:textId="77777777" w:rsidR="007B7DAB" w:rsidRDefault="007B7DA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41A1CC" w14:textId="77777777" w:rsidR="000614CB" w:rsidRPr="005F3A07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###008</w:t>
      </w:r>
    </w:p>
    <w:p w14:paraId="02E8F0F8" w14:textId="0AAF2885" w:rsidR="000614CB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Иммобилизацияланған жасушалар мен ферменттер: артықшылықтары және оларды биотехнологиялық процестерде қолдану салалары</w:t>
      </w:r>
      <w:r w:rsidR="006618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27F53E6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66A1CF9" w14:textId="1DA441DB" w:rsidR="008A4E29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8A4E29" w:rsidRPr="00D86A65">
        <w:rPr>
          <w:rFonts w:ascii="Times New Roman" w:hAnsi="Times New Roman" w:cs="Times New Roman"/>
          <w:sz w:val="28"/>
          <w:szCs w:val="28"/>
        </w:rPr>
        <w:t>Жимулев И.Ф. Общая и молекулярная генетика. Новосибирск. Изд-во Ново</w:t>
      </w:r>
      <w:r w:rsidR="008A4E29" w:rsidRPr="00D86A6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A4E29" w:rsidRPr="00D86A65">
        <w:rPr>
          <w:rFonts w:ascii="Times New Roman" w:hAnsi="Times New Roman" w:cs="Times New Roman"/>
          <w:sz w:val="28"/>
          <w:szCs w:val="28"/>
        </w:rPr>
        <w:t>сибирского университета. Сибирское университетское издательство. 2002. 459с.</w:t>
      </w:r>
    </w:p>
    <w:p w14:paraId="1FE63D0C" w14:textId="77777777" w:rsidR="00EB14B7" w:rsidRPr="000155E2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C0BEDD" w14:textId="77777777" w:rsidR="000614CB" w:rsidRPr="000155E2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###009</w:t>
      </w:r>
    </w:p>
    <w:p w14:paraId="23670565" w14:textId="77777777" w:rsidR="00174DA4" w:rsidRDefault="008A10B6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10B6">
        <w:rPr>
          <w:rFonts w:ascii="Times New Roman" w:hAnsi="Times New Roman" w:cs="Times New Roman"/>
          <w:sz w:val="28"/>
          <w:szCs w:val="28"/>
          <w:lang w:val="kk-KZ"/>
        </w:rPr>
        <w:t>Құрғақ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ашытатын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ашытқыларды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алу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технологиясы. Пресстелген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ашытқыларды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алу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10B6">
        <w:rPr>
          <w:rFonts w:ascii="Times New Roman" w:hAnsi="Times New Roman" w:cs="Times New Roman"/>
          <w:sz w:val="28"/>
          <w:szCs w:val="28"/>
          <w:lang w:val="kk-KZ"/>
        </w:rPr>
        <w:t>технологиясы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B54ED50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DDDD365" w14:textId="6C943F10" w:rsidR="008A4E29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8A4E29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320395E5" w14:textId="77777777" w:rsidR="008A10B6" w:rsidRPr="00174DA4" w:rsidRDefault="008A10B6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9A419D" w14:textId="77777777" w:rsidR="000614CB" w:rsidRPr="008A10B6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10B6">
        <w:rPr>
          <w:rFonts w:ascii="Times New Roman" w:hAnsi="Times New Roman" w:cs="Times New Roman"/>
          <w:sz w:val="28"/>
          <w:szCs w:val="28"/>
          <w:lang w:val="kk-KZ"/>
        </w:rPr>
        <w:t>###010</w:t>
      </w:r>
    </w:p>
    <w:p w14:paraId="0ED4128F" w14:textId="77777777" w:rsidR="000614CB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Ферменттерді иммобилизациялау тәсілдері: адсорбция, гельдер мен жартылай өткізгіш мембраналарға қосу, ковалентті байланыстыру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16362D9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ABF6B93" w14:textId="44B6EB89" w:rsidR="008A4E29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8A4E29" w:rsidRPr="00D86A65">
        <w:rPr>
          <w:rFonts w:ascii="Times New Roman" w:hAnsi="Times New Roman" w:cs="Times New Roman"/>
          <w:sz w:val="28"/>
          <w:szCs w:val="28"/>
        </w:rPr>
        <w:t>Жимулев И.Ф. Общая и молекулярная генетика. Новосибирск. Изд-во Ново</w:t>
      </w:r>
      <w:r w:rsidR="008A4E29" w:rsidRPr="00D86A6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A4E29" w:rsidRPr="00D86A65">
        <w:rPr>
          <w:rFonts w:ascii="Times New Roman" w:hAnsi="Times New Roman" w:cs="Times New Roman"/>
          <w:sz w:val="28"/>
          <w:szCs w:val="28"/>
        </w:rPr>
        <w:t>сибирского университета. Сибирское университетское издательство. 2002. 459с.</w:t>
      </w:r>
    </w:p>
    <w:p w14:paraId="0C8EA904" w14:textId="77777777" w:rsidR="00F3556F" w:rsidRPr="00681700" w:rsidRDefault="00F3556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F6C449" w14:textId="77777777" w:rsidR="000614CB" w:rsidRPr="00681700" w:rsidRDefault="007B7DA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0614CB" w:rsidRPr="00681700">
        <w:rPr>
          <w:rFonts w:ascii="Times New Roman" w:hAnsi="Times New Roman" w:cs="Times New Roman"/>
          <w:sz w:val="28"/>
          <w:szCs w:val="28"/>
          <w:lang w:val="kk-KZ"/>
        </w:rPr>
        <w:t>011</w:t>
      </w:r>
    </w:p>
    <w:p w14:paraId="30D50973" w14:textId="77777777" w:rsidR="000614CB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Иммобилизацияланған ферменттерді қолданатын өндірістік процестер (глюкоза-фруктоза сироптарын, ракемиялық қоспаларды, лактозасыз сүтті және т.б. алу).</w:t>
      </w:r>
    </w:p>
    <w:p w14:paraId="69F96043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03366ED" w14:textId="4176F36F" w:rsidR="008A4E29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{Дереккөзі}=  </w:t>
      </w:r>
      <w:r w:rsidR="008A4E29" w:rsidRPr="00D86A65">
        <w:rPr>
          <w:rFonts w:ascii="Times New Roman" w:hAnsi="Times New Roman" w:cs="Times New Roman"/>
          <w:sz w:val="28"/>
          <w:szCs w:val="28"/>
        </w:rPr>
        <w:t>Жимулев И.Ф. Общая и молекулярная генетика. Новосибирск. Изд-во Ново</w:t>
      </w:r>
      <w:r w:rsidR="008A4E29" w:rsidRPr="00D86A6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A4E29" w:rsidRPr="00D86A65">
        <w:rPr>
          <w:rFonts w:ascii="Times New Roman" w:hAnsi="Times New Roman" w:cs="Times New Roman"/>
          <w:sz w:val="28"/>
          <w:szCs w:val="28"/>
        </w:rPr>
        <w:t>сибирского университета. Сибирское университетское издательство. 2002. 459с.</w:t>
      </w:r>
    </w:p>
    <w:p w14:paraId="0F00717C" w14:textId="77777777" w:rsidR="00EB14B7" w:rsidRPr="000155E2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0E5E4B" w14:textId="77777777" w:rsidR="000614CB" w:rsidRPr="000155E2" w:rsidRDefault="007B7DA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0614CB" w:rsidRPr="000155E2">
        <w:rPr>
          <w:rFonts w:ascii="Times New Roman" w:hAnsi="Times New Roman" w:cs="Times New Roman"/>
          <w:sz w:val="28"/>
          <w:szCs w:val="28"/>
          <w:lang w:val="kk-KZ"/>
        </w:rPr>
        <w:t>12</w:t>
      </w:r>
    </w:p>
    <w:p w14:paraId="05441839" w14:textId="77777777" w:rsidR="000614CB" w:rsidRDefault="008A10B6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Нитрагин және ризоторфин. Атмосфералық азотты фиксациялау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9510F97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B983EF0" w14:textId="6AAC877A" w:rsidR="008A4E29" w:rsidRPr="00872601" w:rsidRDefault="0066319B" w:rsidP="00CE121A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8A4E29" w:rsidRPr="0066181B">
        <w:rPr>
          <w:sz w:val="28"/>
          <w:szCs w:val="28"/>
          <w:lang w:val="kk-KZ"/>
        </w:rPr>
        <w:t xml:space="preserve">Виастур У.Э. и др. </w:t>
      </w:r>
      <w:r w:rsidR="008A4E29" w:rsidRPr="00872601">
        <w:rPr>
          <w:sz w:val="28"/>
          <w:szCs w:val="28"/>
        </w:rPr>
        <w:t>Культивирование микроорганизмов. – М.:Пищевая промышленность, 1990.</w:t>
      </w:r>
    </w:p>
    <w:p w14:paraId="4AB37945" w14:textId="77777777" w:rsidR="005F3A07" w:rsidRPr="008A4E29" w:rsidRDefault="005F3A0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401E1C" w14:textId="77777777" w:rsidR="000614CB" w:rsidRPr="005F3A07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###013</w:t>
      </w:r>
    </w:p>
    <w:p w14:paraId="50D01467" w14:textId="77777777" w:rsidR="00EB14B7" w:rsidRDefault="00F3556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556F">
        <w:rPr>
          <w:rFonts w:ascii="Times New Roman" w:hAnsi="Times New Roman" w:cs="Times New Roman"/>
          <w:sz w:val="28"/>
          <w:szCs w:val="28"/>
          <w:lang w:val="kk-KZ"/>
        </w:rPr>
        <w:t>Адамдар мен жануарлардың жұқпалы ауруларының иммунологиялық және вакциналық алдын алу деңгейін бағалау.</w:t>
      </w:r>
    </w:p>
    <w:p w14:paraId="27C831CB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642A40C" w14:textId="7177CE11" w:rsidR="001F619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1F6195" w:rsidRPr="00D86A65">
        <w:rPr>
          <w:rFonts w:ascii="Times New Roman" w:hAnsi="Times New Roman" w:cs="Times New Roman"/>
          <w:sz w:val="28"/>
          <w:szCs w:val="28"/>
          <w:lang w:val="kk-KZ"/>
        </w:rPr>
        <w:t>Жумабаева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6195" w:rsidRPr="00D86A65">
        <w:rPr>
          <w:rFonts w:ascii="Times New Roman" w:hAnsi="Times New Roman" w:cs="Times New Roman"/>
          <w:sz w:val="28"/>
          <w:szCs w:val="28"/>
          <w:lang w:val="kk-KZ"/>
        </w:rPr>
        <w:t>Б.А. Биотехнологи негіздері: жануарлар биотехнологиясы. Оқу құралы. - Алматы: Қазақ университеті, 2014.-181бет</w:t>
      </w:r>
    </w:p>
    <w:p w14:paraId="659C1ABA" w14:textId="77777777" w:rsidR="00EB14B7" w:rsidRPr="000155E2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BA3E84" w14:textId="77777777" w:rsidR="000614CB" w:rsidRPr="000155E2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###014</w:t>
      </w:r>
    </w:p>
    <w:p w14:paraId="73FD2BD6" w14:textId="77777777" w:rsidR="00EB14B7" w:rsidRDefault="00F3556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556F">
        <w:rPr>
          <w:rFonts w:ascii="Times New Roman" w:hAnsi="Times New Roman" w:cs="Times New Roman"/>
          <w:sz w:val="28"/>
          <w:szCs w:val="28"/>
          <w:lang w:val="kk-KZ"/>
        </w:rPr>
        <w:t>Медициналық инфекцияға қарсы препараттардың микробқа қарсы белсенділігін анықтаудың заманауи әдістерін сипаттаңыз және салыстырыңыз.</w:t>
      </w:r>
    </w:p>
    <w:p w14:paraId="55665CE0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849005B" w14:textId="7BA729DC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639F8583" w14:textId="77777777" w:rsidR="00EB14B7" w:rsidRPr="000155E2" w:rsidRDefault="00EB14B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D1E65A" w14:textId="77777777" w:rsidR="000614CB" w:rsidRPr="000155E2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7B7DA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155E2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047EFCE4" w14:textId="77777777" w:rsidR="000614CB" w:rsidRDefault="008A10B6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Пенициллин тобындағы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антибиотиктерді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алу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технологиясы. Пенициллин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классификациясы (табиғи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жартылай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синтетикалық). Пенициллин тобындағы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антибиотиктердің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белсенділік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спектірі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оның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әрекет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  <w:lang w:val="kk-KZ"/>
        </w:rPr>
        <w:t>механизімі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AEFF82E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ACA8FE8" w14:textId="63B44AD2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07FF8C2E" w14:textId="77777777" w:rsidR="000155E2" w:rsidRDefault="000155E2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B16C77" w14:textId="77777777" w:rsidR="000614CB" w:rsidRPr="00681700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###016</w:t>
      </w:r>
    </w:p>
    <w:p w14:paraId="3E9B146E" w14:textId="77777777" w:rsidR="000614CB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Оқшауланған протопластарды біріктіру арқылы соматикалық будандарды алу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BD3F429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1489B86" w14:textId="2BD49621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Турашева С.К., Ерназарова Г.И. Биотехнология негіздері: жоғары және төмен сатыдағы өсімдіктер биотехнологиясы. Оқу құралы.-Алматы:  Қазақ университеті, 2016. - 402 б. (25.12 б.т.) ISBN978-601-04-1876-9</w:t>
      </w:r>
    </w:p>
    <w:p w14:paraId="39833CC5" w14:textId="77777777" w:rsidR="00A704AF" w:rsidRPr="00681700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F2A47" w14:textId="77777777" w:rsidR="000614CB" w:rsidRPr="00681700" w:rsidRDefault="000614C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###017</w:t>
      </w:r>
    </w:p>
    <w:p w14:paraId="12C5E865" w14:textId="7CB21AE1" w:rsidR="000614CB" w:rsidRDefault="005D34E2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Ластаушы деструкцияға қатысатын микроорганизмдер. Қатты қалдықтарды өңдеу биологиясы</w:t>
      </w:r>
      <w:r w:rsidR="006618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D4AB41E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B148177" w14:textId="5A8A05E7" w:rsidR="00CF7CA3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261A9D">
        <w:rPr>
          <w:rFonts w:ascii="Times New Roman" w:hAnsi="Times New Roman" w:cs="Times New Roman"/>
          <w:sz w:val="28"/>
          <w:szCs w:val="28"/>
          <w:lang w:val="kk-KZ"/>
        </w:rPr>
        <w:t xml:space="preserve">Шевелуха В.С., Калашникова Е.А., Дегтярев С.В. и др. </w:t>
      </w:r>
      <w:r w:rsidR="006522E5" w:rsidRPr="00D86A65">
        <w:rPr>
          <w:rFonts w:ascii="Times New Roman" w:hAnsi="Times New Roman" w:cs="Times New Roman"/>
          <w:sz w:val="28"/>
          <w:szCs w:val="28"/>
        </w:rPr>
        <w:t>Сельскохозяйственная биотехнология, издание 3-е. ISBN: 978-5-06-004264-1,М., Высшая школа, 2008,710с.</w:t>
      </w:r>
    </w:p>
    <w:p w14:paraId="2CB761F6" w14:textId="77777777" w:rsidR="006522E5" w:rsidRPr="00681700" w:rsidRDefault="006522E5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35E8E5" w14:textId="77777777" w:rsidR="00B36B0C" w:rsidRPr="00681700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###018</w:t>
      </w:r>
    </w:p>
    <w:p w14:paraId="39345A74" w14:textId="77777777" w:rsidR="000614CB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Жануарлар клеткаларын монолайерлі және суспензиялық культивациялау.</w:t>
      </w:r>
    </w:p>
    <w:p w14:paraId="3428625B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9B01A05" w14:textId="40DB8CB9" w:rsidR="00BB7994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Жумабаева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Б.А. Биотехнологи негіздері: жануарлар биотехнологиясы. Оқу құралы. - Алматы: Қазақ университеті, 2014.-181бет</w:t>
      </w:r>
    </w:p>
    <w:p w14:paraId="63E2F83F" w14:textId="77777777" w:rsidR="006522E5" w:rsidRDefault="006522E5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5A7F34" w14:textId="77777777" w:rsidR="00B36B0C" w:rsidRPr="00681700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###019</w:t>
      </w:r>
    </w:p>
    <w:p w14:paraId="4BCE9A19" w14:textId="77777777" w:rsidR="00B36B0C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Моноклоналды антиденелерді алу технологиясы. Талдаудың әртүрлі әдістерінде қолдану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1D2AFE1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5AA78648" w14:textId="74B43887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67D76EC4" w14:textId="77777777" w:rsidR="00A704AF" w:rsidRPr="00681700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C143A6" w14:textId="77777777" w:rsidR="00B36B0C" w:rsidRPr="00261A9D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###020</w:t>
      </w:r>
    </w:p>
    <w:p w14:paraId="674D071A" w14:textId="77777777" w:rsidR="00B36B0C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t>Рестриктазалар және оларды генетикалық инженерияда қолдану</w:t>
      </w:r>
      <w:r w:rsidR="00F3556F">
        <w:rPr>
          <w:rFonts w:ascii="Times New Roman" w:hAnsi="Times New Roman" w:cs="Times New Roman"/>
          <w:sz w:val="28"/>
          <w:szCs w:val="28"/>
        </w:rPr>
        <w:t>.</w:t>
      </w:r>
    </w:p>
    <w:p w14:paraId="2051A5DD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1BEE694" w14:textId="5D049B26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33A07E27" w14:textId="77777777" w:rsidR="00CF7CA3" w:rsidRPr="00261A9D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147576" w14:textId="77777777" w:rsidR="00B36B0C" w:rsidRPr="00261A9D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###021</w:t>
      </w:r>
    </w:p>
    <w:p w14:paraId="3EEAFACC" w14:textId="77777777" w:rsidR="00A704AF" w:rsidRDefault="00650BCA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Өсімдік шикізаттарының жіктелуі. Шикізат көздері.Целлюлоза және пентазанқұраушы шикізаттардың өсімдік жасушасының анатомиялық құрамы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B83900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50D87CBF" w14:textId="465CD46E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Турашева С.К., Ерназарова Г.И. Биотехнология негіздері: жоғары және төмен сатыдағы өсімдіктер биотехнологиясы. Оқу құралы.-Алматы:  Қазақ университеті, 2016. - 402 б. (25.12 б.т.) ISBN978-601-04-1876-9</w:t>
      </w:r>
    </w:p>
    <w:p w14:paraId="1C367BCA" w14:textId="77777777" w:rsidR="006522E5" w:rsidRPr="00F3556F" w:rsidRDefault="006522E5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37A409" w14:textId="77777777" w:rsidR="00A704AF" w:rsidRPr="00F3556F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9CDB30" w14:textId="77777777" w:rsidR="00B36B0C" w:rsidRPr="00A42456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2456">
        <w:rPr>
          <w:rFonts w:ascii="Times New Roman" w:hAnsi="Times New Roman" w:cs="Times New Roman"/>
          <w:sz w:val="28"/>
          <w:szCs w:val="28"/>
          <w:lang w:val="kk-KZ"/>
        </w:rPr>
        <w:t>###022</w:t>
      </w:r>
    </w:p>
    <w:p w14:paraId="6291AC42" w14:textId="77777777" w:rsidR="00CF7CA3" w:rsidRPr="00261A9D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Плазмидтер, олардың шығу тегі, жіктелуі, құрылымы және қасиеттері</w:t>
      </w:r>
      <w:r w:rsidR="00F3556F" w:rsidRPr="00261A9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C04A7AB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90C3F41" w14:textId="44EBA738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Турашева С.К., Ерназарова Г.И. Биотехнология негіздері: жоғары және төмен сатыдағы өсімдіктер биотехнологиясы. Оқу құралы.-Алматы:  Қазақ университеті, 2016. - 402 б. (25.12 б.т.) ISBN978-601-04-1876-9</w:t>
      </w:r>
    </w:p>
    <w:p w14:paraId="05E3518C" w14:textId="77777777" w:rsidR="006522E5" w:rsidRPr="00261A9D" w:rsidRDefault="006522E5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BC0C6C" w14:textId="77777777" w:rsidR="00B36B0C" w:rsidRPr="00261A9D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###023</w:t>
      </w:r>
    </w:p>
    <w:p w14:paraId="55357DA6" w14:textId="77777777" w:rsidR="00B36B0C" w:rsidRDefault="00650BCA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Азықтық ашытқыны алудың негізгі схемасы. Өсімдік шикізатын өңдейтін қалдықтардан алынған ашытқы ақуызы.Ашытқы ақуызын алу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8370FCA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AC77BCD" w14:textId="49FCF9FC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11E53960" w14:textId="77777777" w:rsidR="00CF7CA3" w:rsidRPr="00650BCA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D6C7D5" w14:textId="77777777" w:rsidR="00B36B0C" w:rsidRPr="00681700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###024</w:t>
      </w:r>
    </w:p>
    <w:p w14:paraId="47BCF372" w14:textId="77777777" w:rsidR="00A704AF" w:rsidRDefault="00F3556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556F">
        <w:rPr>
          <w:rFonts w:ascii="Times New Roman" w:hAnsi="Times New Roman" w:cs="Times New Roman"/>
          <w:sz w:val="28"/>
          <w:szCs w:val="28"/>
          <w:lang w:val="kk-KZ"/>
        </w:rPr>
        <w:t>Вирустардың тіршілік ету формаларын, вириондардың морфологиясы мен биохимиялық құрылысын сипаттаңыз. Вирустардың геномы. Вириондардың нуклеин қышқылдарының, белоктардың, липидтердің және көмірсулардың құрылысы, қасиеттері және қызметі.</w:t>
      </w:r>
    </w:p>
    <w:p w14:paraId="3A47AAF3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668CAD5" w14:textId="5BCBBF1B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</w:rPr>
        <w:t>Нетрусов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</w:rPr>
        <w:t>А.Н.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</w:rPr>
        <w:t>Практикум</w:t>
      </w:r>
      <w:r w:rsidR="006522E5">
        <w:rPr>
          <w:rFonts w:ascii="Times New Roman" w:hAnsi="Times New Roman" w:cs="Times New Roman"/>
          <w:sz w:val="28"/>
          <w:szCs w:val="28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</w:rPr>
        <w:t>по</w:t>
      </w:r>
      <w:r w:rsidR="006522E5">
        <w:rPr>
          <w:rFonts w:ascii="Times New Roman" w:hAnsi="Times New Roman" w:cs="Times New Roman"/>
          <w:sz w:val="28"/>
          <w:szCs w:val="28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</w:rPr>
        <w:t>микробиологии.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</w:rPr>
        <w:t>М.:Изд.центр</w:t>
      </w:r>
      <w:r w:rsidR="0026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22E5" w:rsidRPr="00D86A65">
        <w:rPr>
          <w:rFonts w:ascii="Times New Roman" w:hAnsi="Times New Roman" w:cs="Times New Roman"/>
          <w:sz w:val="28"/>
          <w:szCs w:val="28"/>
        </w:rPr>
        <w:t>«Академия», 2005.</w:t>
      </w:r>
    </w:p>
    <w:p w14:paraId="7D39FED4" w14:textId="77777777" w:rsidR="00A704AF" w:rsidRPr="006522E5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206B9" w14:textId="77777777" w:rsidR="00B36B0C" w:rsidRPr="00A704AF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t>###025</w:t>
      </w:r>
    </w:p>
    <w:p w14:paraId="43F8BCDA" w14:textId="77777777" w:rsidR="00B36B0C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t>Діңгек жасушалар, медициналық биотехнологияда қолдану.</w:t>
      </w:r>
    </w:p>
    <w:p w14:paraId="75E7185D" w14:textId="77777777" w:rsidR="00261A9D" w:rsidRDefault="00261A9D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F36D16A" w14:textId="326F6340" w:rsidR="006522E5" w:rsidRPr="00D86A65" w:rsidRDefault="0066319B" w:rsidP="00CE121A">
      <w:pPr>
        <w:pStyle w:val="a3"/>
        <w:tabs>
          <w:tab w:val="left" w:pos="189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</w:rPr>
        <w:t>Корочкин Л.И. Геном. Клонирование. Происхождение человека. М. Век 2.2004.</w:t>
      </w:r>
    </w:p>
    <w:p w14:paraId="750CD57A" w14:textId="77777777" w:rsidR="007B7DAB" w:rsidRPr="007B7DAB" w:rsidRDefault="007B7DA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66A0D6" w14:textId="77777777" w:rsidR="00B36B0C" w:rsidRPr="00681700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###026</w:t>
      </w:r>
    </w:p>
    <w:p w14:paraId="6434DA6D" w14:textId="77777777" w:rsidR="00B36B0C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Жануарлардың гендік инженериясы: трансгенді жануарларды алудың негізгі бағыттары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E16848A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5C34D97" w14:textId="25604DB0" w:rsidR="00A704AF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5084587F" w14:textId="77777777" w:rsidR="006522E5" w:rsidRPr="00681700" w:rsidRDefault="006522E5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43D449" w14:textId="77777777" w:rsidR="00B36B0C" w:rsidRPr="00681700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###027</w:t>
      </w:r>
    </w:p>
    <w:p w14:paraId="4533A752" w14:textId="77777777" w:rsidR="00B36B0C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Ауылшаруашылық қалдықтарынан бір клеткалы организмдердің биомассасын алу негіздері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284D56F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0320C76" w14:textId="2A4E07E8" w:rsidR="00CF7CA3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5B14D0EC" w14:textId="77777777" w:rsidR="006522E5" w:rsidRPr="00681700" w:rsidRDefault="006522E5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9FE791" w14:textId="77777777" w:rsidR="00B36B0C" w:rsidRPr="00681700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###028</w:t>
      </w:r>
    </w:p>
    <w:p w14:paraId="39838CDA" w14:textId="77777777" w:rsidR="00B36B0C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lastRenderedPageBreak/>
        <w:t>Ашыту сапалы жаңа тамақ өнімдерін алудың негізі ретінде.</w:t>
      </w:r>
    </w:p>
    <w:p w14:paraId="6CF2624B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77A9C00D" w14:textId="132D1664" w:rsidR="007B7DAB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46399D45" w14:textId="77777777" w:rsidR="00A42456" w:rsidRPr="007B7DAB" w:rsidRDefault="00A42456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53454C" w14:textId="77777777" w:rsidR="00B36B0C" w:rsidRPr="000155E2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55E2">
        <w:rPr>
          <w:rFonts w:ascii="Times New Roman" w:hAnsi="Times New Roman" w:cs="Times New Roman"/>
          <w:sz w:val="28"/>
          <w:szCs w:val="28"/>
          <w:lang w:val="kk-KZ"/>
        </w:rPr>
        <w:t>###029</w:t>
      </w:r>
    </w:p>
    <w:p w14:paraId="3496374C" w14:textId="77777777" w:rsidR="00CF7CA3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Дәстүрлі емес өсімдік шикізатынан биоотын өндірісінің негіздері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62AD33F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3923BF4" w14:textId="54F7A58E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Әлмағамбетов Қ.Х. Биотехнология негіздері. Оқу құралы. Астана. 2007. – 208бет</w:t>
      </w:r>
    </w:p>
    <w:p w14:paraId="5C12CD31" w14:textId="77777777" w:rsidR="00196A12" w:rsidRPr="00196A12" w:rsidRDefault="00196A12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56C191" w14:textId="77777777" w:rsidR="00B36B0C" w:rsidRPr="00681700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###030</w:t>
      </w:r>
    </w:p>
    <w:p w14:paraId="134CBFAE" w14:textId="77777777" w:rsidR="00B36B0C" w:rsidRDefault="00B36B0C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Ағынды суларды тазартудың биотехнологиялық әдістері: ағынды суларды аэробты және анаэробты тазарту).</w:t>
      </w:r>
    </w:p>
    <w:p w14:paraId="10D2D3F5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B928EDA" w14:textId="2E62A8FE" w:rsidR="006522E5" w:rsidRPr="00872601" w:rsidRDefault="0066319B" w:rsidP="00CE121A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872601">
        <w:rPr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</w:t>
      </w:r>
      <w:r w:rsidR="006522E5" w:rsidRPr="00872601">
        <w:rPr>
          <w:sz w:val="28"/>
          <w:szCs w:val="28"/>
          <w:lang w:val="kk-KZ"/>
        </w:rPr>
        <w:t>.</w:t>
      </w:r>
      <w:r w:rsidR="006522E5" w:rsidRPr="00872601">
        <w:rPr>
          <w:sz w:val="28"/>
          <w:szCs w:val="28"/>
        </w:rPr>
        <w:t xml:space="preserve"> – 205с.</w:t>
      </w:r>
    </w:p>
    <w:p w14:paraId="107F0982" w14:textId="77777777" w:rsidR="00A704AF" w:rsidRPr="006522E5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9C6F32" w14:textId="77777777" w:rsidR="00B36B0C" w:rsidRPr="00A704AF" w:rsidRDefault="007B7DA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###0</w:t>
      </w:r>
      <w:r w:rsidR="00B36B0C" w:rsidRPr="00A704AF">
        <w:rPr>
          <w:rFonts w:ascii="Times New Roman" w:hAnsi="Times New Roman" w:cs="Times New Roman"/>
          <w:sz w:val="28"/>
          <w:szCs w:val="28"/>
        </w:rPr>
        <w:t>31</w:t>
      </w:r>
    </w:p>
    <w:p w14:paraId="3062BDD9" w14:textId="77777777" w:rsidR="00A704AF" w:rsidRDefault="00F3556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6F">
        <w:rPr>
          <w:rFonts w:ascii="Times New Roman" w:hAnsi="Times New Roman" w:cs="Times New Roman"/>
          <w:sz w:val="28"/>
          <w:szCs w:val="28"/>
        </w:rPr>
        <w:t xml:space="preserve">Микроорганизмдердің молекулярлық-генетикалық зерттеулерін кезең-кезеңімен сипаттаңыз. Микроорганизмдердің геномдарын секвенирлеу. Генетикалық карта. </w:t>
      </w:r>
    </w:p>
    <w:p w14:paraId="17A47AB7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C7CE4F8" w14:textId="2570CCB5" w:rsidR="006522E5" w:rsidRPr="00E344A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E344A5">
        <w:rPr>
          <w:rFonts w:ascii="Times New Roman" w:hAnsi="Times New Roman" w:cs="Times New Roman"/>
          <w:sz w:val="28"/>
          <w:szCs w:val="28"/>
        </w:rPr>
        <w:t>Бейли Дж., Оллис Д. Основы биохимической инженерии. Пер с англ. в 2-хчастях - М., Мир, 1989.</w:t>
      </w:r>
    </w:p>
    <w:p w14:paraId="7E68C473" w14:textId="77777777" w:rsidR="00A704AF" w:rsidRPr="00F3556F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55F20" w14:textId="77777777" w:rsidR="00A704AF" w:rsidRPr="00A704AF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t>###032</w:t>
      </w:r>
    </w:p>
    <w:p w14:paraId="445EFF1B" w14:textId="77777777" w:rsidR="00A704AF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Ағаш өңдеу өнеркәсібінің қалдықтарын гидролиздеу әдістері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B3A88F3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15FD9AA" w14:textId="4666C9ED" w:rsidR="006522E5" w:rsidRPr="00872601" w:rsidRDefault="0066319B" w:rsidP="00CE12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872601">
        <w:rPr>
          <w:rFonts w:ascii="Times New Roman" w:hAnsi="Times New Roman"/>
          <w:sz w:val="28"/>
          <w:szCs w:val="28"/>
        </w:rPr>
        <w:t>Калунянц К.А., Голгер Л.И., Балашов В.Е. Оборудование микробиологических производств. – М.: Агропромиздат, 1997. – 398 с.</w:t>
      </w:r>
    </w:p>
    <w:p w14:paraId="552E0DFF" w14:textId="77777777" w:rsidR="005F3A07" w:rsidRPr="006522E5" w:rsidRDefault="005F3A0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BD52A" w14:textId="77777777" w:rsidR="00A704AF" w:rsidRPr="005F3A07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###033</w:t>
      </w:r>
    </w:p>
    <w:p w14:paraId="268D9649" w14:textId="77777777" w:rsidR="00A704AF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A07">
        <w:rPr>
          <w:rFonts w:ascii="Times New Roman" w:hAnsi="Times New Roman" w:cs="Times New Roman"/>
          <w:sz w:val="28"/>
          <w:szCs w:val="28"/>
          <w:lang w:val="kk-KZ"/>
        </w:rPr>
        <w:t>Криосохранение: өсімдіктер мен жануарлардың гендік қорын сақтаудағы маңызы.</w:t>
      </w:r>
    </w:p>
    <w:p w14:paraId="3AC125AA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C03A3E3" w14:textId="4B754E2B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22B30DE3" w14:textId="77777777" w:rsidR="00A704AF" w:rsidRPr="00681700" w:rsidRDefault="00A704A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288FD0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###034</w:t>
      </w:r>
    </w:p>
    <w:p w14:paraId="1121E9F2" w14:textId="77777777" w:rsidR="00CF7CA3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Өсімдік жасушаларын генетикалық құрылымдармен түрлендіру әдістері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5086D32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2A7CBDA" w14:textId="58D38A78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4A44167A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1F2D93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###035</w:t>
      </w:r>
    </w:p>
    <w:p w14:paraId="14241F6C" w14:textId="77777777" w:rsidR="00CF7CA3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Бастапқы метаболиттерді алудың биотехнологиясы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0B5E6A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590FF8B2" w14:textId="6E20FE5E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  <w:lang w:val="kk-KZ"/>
        </w:rPr>
        <w:t>Аубакиров Х.Ә. Биотехнология: оқулық. Алматы: ЖШС РПБК «Дәуір», 2011.- 368 бет</w:t>
      </w:r>
    </w:p>
    <w:p w14:paraId="54C4A638" w14:textId="77777777" w:rsidR="00F3556F" w:rsidRPr="00681700" w:rsidRDefault="00F3556F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299F38" w14:textId="77777777" w:rsidR="00F3556F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81700">
        <w:rPr>
          <w:rFonts w:ascii="Times New Roman" w:hAnsi="Times New Roman" w:cs="Times New Roman"/>
          <w:sz w:val="28"/>
          <w:szCs w:val="28"/>
          <w:lang w:val="kk-KZ"/>
        </w:rPr>
        <w:t>36</w:t>
      </w:r>
    </w:p>
    <w:p w14:paraId="32CDD7E6" w14:textId="77777777" w:rsidR="00CF7CA3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Биологиялық агенттер, шикізат, биотехнологиялық өндірістерді аппаратуралық ресімдеу.</w:t>
      </w:r>
    </w:p>
    <w:p w14:paraId="4C0F5A70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3F64405" w14:textId="4C529515" w:rsidR="006522E5" w:rsidRPr="00D86A65" w:rsidRDefault="0066319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599C59CB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2DA2C0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###037</w:t>
      </w:r>
    </w:p>
    <w:p w14:paraId="17C99012" w14:textId="77777777" w:rsidR="00CF7CA3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Микроорганизмдерді культивациялаудың мерзімді әдісі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DB04459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6F696A2" w14:textId="6158507B" w:rsidR="006522E5" w:rsidRPr="00D86A65" w:rsidRDefault="0066319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5CFD9061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98B6AD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###038</w:t>
      </w:r>
    </w:p>
    <w:p w14:paraId="2BA4D1BB" w14:textId="77777777" w:rsidR="00CF7CA3" w:rsidRDefault="006E5240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Екінші метаболиттерді алудың биотехнологиясы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92626CB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ADB64B9" w14:textId="6D668966" w:rsidR="006522E5" w:rsidRPr="00D86A65" w:rsidRDefault="0066319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7DB3EFBC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00FA1A" w14:textId="77777777" w:rsidR="00CF7CA3" w:rsidRPr="00A704AF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t>###0</w:t>
      </w:r>
      <w:r>
        <w:rPr>
          <w:rFonts w:ascii="Times New Roman" w:hAnsi="Times New Roman" w:cs="Times New Roman"/>
          <w:sz w:val="28"/>
          <w:szCs w:val="28"/>
        </w:rPr>
        <w:t>39</w:t>
      </w:r>
    </w:p>
    <w:p w14:paraId="6F87AC8E" w14:textId="77777777" w:rsidR="00CF7CA3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t>Хемостат пен турбидостаттың құрылысы және жұмыс принципі. Мерзімді әдіс алдындағы артықшылықтар</w:t>
      </w:r>
      <w:r w:rsidR="00F3556F">
        <w:rPr>
          <w:rFonts w:ascii="Times New Roman" w:hAnsi="Times New Roman" w:cs="Times New Roman"/>
          <w:sz w:val="28"/>
          <w:szCs w:val="28"/>
        </w:rPr>
        <w:t>.</w:t>
      </w:r>
    </w:p>
    <w:p w14:paraId="39F34B12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1C20F457" w14:textId="74786723" w:rsidR="006522E5" w:rsidRPr="00D86A6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D86A65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374A6D98" w14:textId="77777777" w:rsidR="00CF7CA3" w:rsidRPr="00A704AF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B3EB4" w14:textId="77777777" w:rsidR="00CF7CA3" w:rsidRPr="00A704AF" w:rsidRDefault="007B7DA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###0</w:t>
      </w:r>
      <w:r w:rsidR="00CF7CA3">
        <w:rPr>
          <w:rFonts w:ascii="Times New Roman" w:hAnsi="Times New Roman" w:cs="Times New Roman"/>
          <w:sz w:val="28"/>
          <w:szCs w:val="28"/>
        </w:rPr>
        <w:t>40</w:t>
      </w:r>
    </w:p>
    <w:p w14:paraId="70815B1A" w14:textId="77777777" w:rsidR="00CF7CA3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Крахмал гидролизі өнімдері, технологиялық сызба-нұсқасы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1E1D916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929828B" w14:textId="554511F1" w:rsidR="006522E5" w:rsidRPr="00872601" w:rsidRDefault="0066319B" w:rsidP="00CE121A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872601">
        <w:rPr>
          <w:sz w:val="28"/>
          <w:szCs w:val="28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3881C6B1" w14:textId="77777777" w:rsidR="00CF7CA3" w:rsidRPr="00A704AF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B056FB" w14:textId="77777777" w:rsidR="00CF7CA3" w:rsidRPr="00A704AF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4AF">
        <w:rPr>
          <w:rFonts w:ascii="Times New Roman" w:hAnsi="Times New Roman" w:cs="Times New Roman"/>
          <w:sz w:val="28"/>
          <w:szCs w:val="28"/>
        </w:rPr>
        <w:lastRenderedPageBreak/>
        <w:t>###0</w:t>
      </w:r>
      <w:r>
        <w:rPr>
          <w:rFonts w:ascii="Times New Roman" w:hAnsi="Times New Roman" w:cs="Times New Roman"/>
          <w:sz w:val="28"/>
          <w:szCs w:val="28"/>
        </w:rPr>
        <w:t>41</w:t>
      </w:r>
    </w:p>
    <w:p w14:paraId="3905BD7E" w14:textId="57BE1C27" w:rsidR="00CF7CA3" w:rsidRDefault="006E5240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Сірке суы мен сірке өндірісінің биотехнологиясы, технологиялық сызба-нұсқасы. Жалпы ережелер, ұқсастықтар жәнебасқа ашыту қондырғыларынан түбегейлі айырмашылықтары</w:t>
      </w:r>
      <w:r w:rsidR="006618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596FA63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2C83DA3B" w14:textId="6305E317" w:rsidR="006522E5" w:rsidRPr="00261A9D" w:rsidRDefault="0066319B" w:rsidP="00CE121A">
      <w:pPr>
        <w:tabs>
          <w:tab w:val="left" w:pos="6375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 w:rsidRPr="00261A9D">
        <w:rPr>
          <w:sz w:val="28"/>
          <w:szCs w:val="28"/>
          <w:lang w:val="kk-KZ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5957DBA1" w14:textId="77777777" w:rsidR="00CF7CA3" w:rsidRPr="00261A9D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91934C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###042</w:t>
      </w:r>
    </w:p>
    <w:p w14:paraId="5DCC7BFC" w14:textId="77777777" w:rsidR="00CF7CA3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Энуклеирленген аналық клеткаларға соматикалық клеткалардың ядроларын көшiру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C4D53C9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5303535" w14:textId="524CF203" w:rsidR="006522E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>
        <w:rPr>
          <w:rFonts w:ascii="Times New Roman" w:hAnsi="Times New Roman" w:cs="Times New Roman"/>
          <w:sz w:val="28"/>
          <w:szCs w:val="28"/>
        </w:rPr>
        <w:t>Жимулев И.Ф. Общая и молекулярная генетика. Новосибирск. Изд-во Ново</w:t>
      </w:r>
      <w:r w:rsidR="006522E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522E5">
        <w:rPr>
          <w:rFonts w:ascii="Times New Roman" w:hAnsi="Times New Roman" w:cs="Times New Roman"/>
          <w:sz w:val="28"/>
          <w:szCs w:val="28"/>
        </w:rPr>
        <w:t>сибирского университета. Сибирское университетское издательство. 2002. 459с.</w:t>
      </w:r>
    </w:p>
    <w:p w14:paraId="05761C5B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2A8A54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###043</w:t>
      </w:r>
    </w:p>
    <w:p w14:paraId="3E0985FE" w14:textId="77777777" w:rsidR="00CF7CA3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t>Адам инсулинін өндірудің биотехнологиясы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D957EFA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1E8655E" w14:textId="67606C17" w:rsidR="006522E5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>
        <w:rPr>
          <w:rFonts w:ascii="Times New Roman" w:hAnsi="Times New Roman" w:cs="Times New Roman"/>
          <w:sz w:val="28"/>
          <w:szCs w:val="28"/>
        </w:rPr>
        <w:t>Корочкин Л.И. Геном. Клонирование. Происхождение человека. М. Век 2.2004.</w:t>
      </w:r>
    </w:p>
    <w:p w14:paraId="4B857DEC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3C981C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###044</w:t>
      </w:r>
    </w:p>
    <w:p w14:paraId="3EA43EB1" w14:textId="334AEC18" w:rsidR="00CF7CA3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Биотехнологиялық өнімдерді бөлу, шоғырландыру және тазарту әдістері</w:t>
      </w:r>
      <w:r w:rsidR="006618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4F1B65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02B9CBFF" w14:textId="4E08862D" w:rsidR="006522E5" w:rsidRPr="00681700" w:rsidRDefault="0066319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522E5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2CD3A944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114EF3" w14:textId="77777777" w:rsidR="00CF7CA3" w:rsidRPr="00681700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###045</w:t>
      </w:r>
    </w:p>
    <w:p w14:paraId="660EA86D" w14:textId="77777777" w:rsidR="00A42456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Биотехнология ақуызды алу, оның негізгі, тағамдық құндылығы.</w:t>
      </w:r>
    </w:p>
    <w:p w14:paraId="7D999FBF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5B6049DE" w14:textId="7555FC64" w:rsidR="00916B07" w:rsidRDefault="0066319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916B07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17FEB58C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8784EB" w14:textId="77777777" w:rsidR="00CF7CA3" w:rsidRPr="00BB7994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46</w:t>
      </w:r>
    </w:p>
    <w:p w14:paraId="6702E2AB" w14:textId="77777777" w:rsidR="00CF7CA3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Витаминдердің микробиологиялық синтезі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992533B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4E89D2AD" w14:textId="61E6022E" w:rsidR="00916B07" w:rsidRDefault="0066319B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916B07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1864182F" w14:textId="77777777" w:rsidR="00CF7CA3" w:rsidRPr="00681700" w:rsidRDefault="00CF7CA3" w:rsidP="00CE121A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0074AD" w14:textId="77777777" w:rsidR="00CF7CA3" w:rsidRPr="00BB7994" w:rsidRDefault="00CF7CA3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700">
        <w:rPr>
          <w:rFonts w:ascii="Times New Roman" w:hAnsi="Times New Roman" w:cs="Times New Roman"/>
          <w:sz w:val="28"/>
          <w:szCs w:val="28"/>
          <w:lang w:val="kk-KZ"/>
        </w:rPr>
        <w:t>###04</w:t>
      </w:r>
      <w:r w:rsidR="00BB7994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14:paraId="5388F420" w14:textId="77777777" w:rsidR="00CF7CA3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95C">
        <w:rPr>
          <w:rFonts w:ascii="Times New Roman" w:hAnsi="Times New Roman" w:cs="Times New Roman"/>
          <w:sz w:val="28"/>
          <w:szCs w:val="28"/>
          <w:lang w:val="kk-KZ"/>
        </w:rPr>
        <w:lastRenderedPageBreak/>
        <w:t>Биотехнология әдістерімен интерферондар алу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1F4BAC3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5190DF49" w14:textId="0B8ABFC7" w:rsidR="00CF7CA3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916B07" w:rsidRPr="00BC2F40">
        <w:rPr>
          <w:rFonts w:ascii="Times New Roman" w:hAnsi="Times New Roman" w:cs="Times New Roman"/>
          <w:sz w:val="28"/>
          <w:szCs w:val="28"/>
          <w:lang w:val="kk-KZ"/>
        </w:rPr>
        <w:t xml:space="preserve">Шевелуха В.С., Калашникова Е.А., Дегтярев С.В. и др. </w:t>
      </w:r>
      <w:r w:rsidR="00916B07">
        <w:rPr>
          <w:rFonts w:ascii="Times New Roman" w:hAnsi="Times New Roman" w:cs="Times New Roman"/>
          <w:sz w:val="28"/>
          <w:szCs w:val="28"/>
        </w:rPr>
        <w:t>Сельскохозяйственная биотехнология, издание 3-е. ISBN: 978-5-06-004264-1,М., Высшая школа, 2008,710с.</w:t>
      </w:r>
    </w:p>
    <w:p w14:paraId="3DD2CA96" w14:textId="77777777" w:rsidR="00916B07" w:rsidRDefault="00916B0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B2B8E1" w14:textId="77777777" w:rsidR="00BB7994" w:rsidRPr="00BB7994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04AF">
        <w:rPr>
          <w:rFonts w:ascii="Times New Roman" w:hAnsi="Times New Roman" w:cs="Times New Roman"/>
          <w:sz w:val="28"/>
          <w:szCs w:val="28"/>
        </w:rPr>
        <w:t>###0</w:t>
      </w:r>
      <w:r>
        <w:rPr>
          <w:rFonts w:ascii="Times New Roman" w:hAnsi="Times New Roman" w:cs="Times New Roman"/>
          <w:sz w:val="28"/>
          <w:szCs w:val="28"/>
          <w:lang w:val="kk-KZ"/>
        </w:rPr>
        <w:t>48</w:t>
      </w:r>
    </w:p>
    <w:p w14:paraId="156B6828" w14:textId="77777777" w:rsidR="00BB7994" w:rsidRDefault="006E5240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5C">
        <w:rPr>
          <w:rFonts w:ascii="Times New Roman" w:hAnsi="Times New Roman" w:cs="Times New Roman"/>
          <w:sz w:val="28"/>
          <w:szCs w:val="28"/>
        </w:rPr>
        <w:t>Түйнек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</w:rPr>
        <w:t>бактериялардың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</w:rPr>
        <w:t>препаратарын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</w:rPr>
        <w:t>алу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95C">
        <w:rPr>
          <w:rFonts w:ascii="Times New Roman" w:hAnsi="Times New Roman" w:cs="Times New Roman"/>
          <w:sz w:val="28"/>
          <w:szCs w:val="28"/>
        </w:rPr>
        <w:t>технологиясы.</w:t>
      </w:r>
    </w:p>
    <w:p w14:paraId="18DAFF25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E4EDA27" w14:textId="47DDAFCB" w:rsidR="00BB7994" w:rsidRDefault="0066319B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916B07" w:rsidRPr="0066319B">
        <w:rPr>
          <w:rFonts w:ascii="Times New Roman" w:hAnsi="Times New Roman" w:cs="Times New Roman"/>
          <w:sz w:val="28"/>
          <w:szCs w:val="28"/>
          <w:lang w:val="kk-KZ"/>
        </w:rPr>
        <w:t xml:space="preserve">Шевелуха В.С., Калашникова Е.А., Дегтярев С.В. и др. </w:t>
      </w:r>
      <w:r w:rsidR="00916B07" w:rsidRPr="0066181B">
        <w:rPr>
          <w:rFonts w:ascii="Times New Roman" w:hAnsi="Times New Roman" w:cs="Times New Roman"/>
          <w:sz w:val="28"/>
          <w:szCs w:val="28"/>
          <w:lang w:val="kk-KZ"/>
        </w:rPr>
        <w:t>Сельскохозяйственная биотехнология, издание 3-е. ISBN: 978-5-06-004264-1,М., Высшая школа, 2008,710с.</w:t>
      </w:r>
    </w:p>
    <w:p w14:paraId="6213F7A3" w14:textId="77777777" w:rsidR="006154E4" w:rsidRDefault="006154E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101097" w14:textId="77777777" w:rsidR="00BB7994" w:rsidRPr="00BB7994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A12">
        <w:rPr>
          <w:rFonts w:ascii="Times New Roman" w:hAnsi="Times New Roman" w:cs="Times New Roman"/>
          <w:sz w:val="28"/>
          <w:szCs w:val="28"/>
          <w:lang w:val="kk-KZ"/>
        </w:rPr>
        <w:t>###0</w:t>
      </w:r>
      <w:r>
        <w:rPr>
          <w:rFonts w:ascii="Times New Roman" w:hAnsi="Times New Roman" w:cs="Times New Roman"/>
          <w:sz w:val="28"/>
          <w:szCs w:val="28"/>
          <w:lang w:val="kk-KZ"/>
        </w:rPr>
        <w:t>49</w:t>
      </w:r>
    </w:p>
    <w:p w14:paraId="0A594BAC" w14:textId="77777777" w:rsidR="00BB7994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253C">
        <w:rPr>
          <w:rFonts w:ascii="Times New Roman" w:hAnsi="Times New Roman" w:cs="Times New Roman"/>
          <w:sz w:val="28"/>
          <w:szCs w:val="28"/>
          <w:lang w:val="kk-KZ"/>
        </w:rPr>
        <w:t xml:space="preserve">Биотехнологиялық өнімдерді бөлу және тазартудың негізгі кезеңдері. </w:t>
      </w:r>
      <w:r w:rsidRPr="000155E2">
        <w:rPr>
          <w:rFonts w:ascii="Times New Roman" w:hAnsi="Times New Roman" w:cs="Times New Roman"/>
          <w:sz w:val="28"/>
          <w:szCs w:val="28"/>
          <w:lang w:val="kk-KZ"/>
        </w:rPr>
        <w:t>Жасуша қабырғаларын бұзу әдістері.</w:t>
      </w:r>
    </w:p>
    <w:p w14:paraId="0B962E8C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3076FD36" w14:textId="13E09FCC" w:rsidR="00916B07" w:rsidRDefault="00D67D39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7D31">
        <w:rPr>
          <w:rFonts w:ascii="Times New Roman" w:hAnsi="Times New Roman" w:cs="Times New Roman"/>
          <w:sz w:val="28"/>
          <w:szCs w:val="28"/>
        </w:rPr>
        <w:t>{Дерекк</w:t>
      </w:r>
      <w:r w:rsidRPr="00FF7D31">
        <w:rPr>
          <w:rFonts w:ascii="Times New Roman" w:hAnsi="Times New Roman" w:cs="Times New Roman"/>
          <w:sz w:val="28"/>
          <w:szCs w:val="28"/>
          <w:lang w:val="kk-KZ"/>
        </w:rPr>
        <w:t>өзі</w:t>
      </w:r>
      <w:r w:rsidRPr="00FF7D31">
        <w:rPr>
          <w:rFonts w:ascii="Times New Roman" w:hAnsi="Times New Roman" w:cs="Times New Roman"/>
          <w:sz w:val="28"/>
          <w:szCs w:val="28"/>
        </w:rPr>
        <w:t xml:space="preserve">}= </w:t>
      </w:r>
      <w:r w:rsidR="00916B07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5FDCD3B6" w14:textId="77777777" w:rsidR="00BB7994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B2D7D1" w14:textId="77777777" w:rsidR="00BB7994" w:rsidRPr="00610481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481">
        <w:rPr>
          <w:rFonts w:ascii="Times New Roman" w:hAnsi="Times New Roman" w:cs="Times New Roman"/>
          <w:sz w:val="28"/>
          <w:szCs w:val="28"/>
          <w:lang w:val="kk-KZ"/>
        </w:rPr>
        <w:t>###0</w:t>
      </w:r>
      <w:r>
        <w:rPr>
          <w:rFonts w:ascii="Times New Roman" w:hAnsi="Times New Roman" w:cs="Times New Roman"/>
          <w:sz w:val="28"/>
          <w:szCs w:val="28"/>
          <w:lang w:val="kk-KZ"/>
        </w:rPr>
        <w:t>50</w:t>
      </w:r>
    </w:p>
    <w:p w14:paraId="290E3994" w14:textId="77777777" w:rsidR="00A42456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481">
        <w:rPr>
          <w:rFonts w:ascii="Times New Roman" w:hAnsi="Times New Roman" w:cs="Times New Roman"/>
          <w:sz w:val="28"/>
          <w:szCs w:val="28"/>
          <w:lang w:val="kk-KZ"/>
        </w:rPr>
        <w:t>Бактериялық жасушаның өмірлік циклінің негізгі кезеңдерін графикалық түрде көрсетіңіз. Лаг фазасының ұзақтығының ашыту кезіндегі инокуляттың сипаттамаларына тәуелділігін түсіндіріңіз</w:t>
      </w:r>
      <w:r w:rsidR="00F355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4247B21" w14:textId="77777777" w:rsidR="00BC2F40" w:rsidRDefault="00BC2F40" w:rsidP="00CE121A">
      <w:pPr>
        <w:tabs>
          <w:tab w:val="left" w:pos="1611"/>
          <w:tab w:val="left" w:pos="1612"/>
          <w:tab w:val="left" w:pos="3150"/>
          <w:tab w:val="left" w:pos="3918"/>
          <w:tab w:val="left" w:pos="6025"/>
          <w:tab w:val="left" w:pos="7203"/>
          <w:tab w:val="left" w:pos="8462"/>
          <w:tab w:val="left" w:pos="941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61A9D">
        <w:rPr>
          <w:rFonts w:ascii="Times New Roman" w:hAnsi="Times New Roman" w:cs="Times New Roman"/>
          <w:sz w:val="28"/>
          <w:szCs w:val="28"/>
          <w:lang w:val="kk-KZ"/>
        </w:rPr>
        <w:t>{Блок}=2</w:t>
      </w:r>
    </w:p>
    <w:p w14:paraId="6C1C0401" w14:textId="20AE1B3F" w:rsidR="00916B07" w:rsidRDefault="00D67D39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7D31">
        <w:rPr>
          <w:rFonts w:ascii="Times New Roman" w:hAnsi="Times New Roman" w:cs="Times New Roman"/>
          <w:sz w:val="28"/>
          <w:szCs w:val="28"/>
        </w:rPr>
        <w:t>{Дерекк</w:t>
      </w:r>
      <w:r w:rsidRPr="00FF7D31">
        <w:rPr>
          <w:rFonts w:ascii="Times New Roman" w:hAnsi="Times New Roman" w:cs="Times New Roman"/>
          <w:sz w:val="28"/>
          <w:szCs w:val="28"/>
          <w:lang w:val="kk-KZ"/>
        </w:rPr>
        <w:t>өзі</w:t>
      </w:r>
      <w:r w:rsidRPr="00FF7D31">
        <w:rPr>
          <w:rFonts w:ascii="Times New Roman" w:hAnsi="Times New Roman" w:cs="Times New Roman"/>
          <w:sz w:val="28"/>
          <w:szCs w:val="28"/>
        </w:rPr>
        <w:t xml:space="preserve">}= </w:t>
      </w:r>
      <w:r w:rsidR="00916B07">
        <w:rPr>
          <w:rFonts w:ascii="Times New Roman" w:hAnsi="Times New Roman" w:cs="Times New Roman"/>
          <w:sz w:val="28"/>
          <w:szCs w:val="28"/>
        </w:rPr>
        <w:t>Градова Н.Б., Бабусенко Е.С., Панфилов В.И. Биологическая безопасность биотехнологических производств – Москва, 2010. 335с.</w:t>
      </w:r>
    </w:p>
    <w:p w14:paraId="09D299BF" w14:textId="77777777" w:rsidR="00916B07" w:rsidRPr="00610481" w:rsidRDefault="00916B07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60DFC5" w14:textId="77777777" w:rsidR="00BB7994" w:rsidRPr="00FF7D31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27568EC" w14:textId="77777777" w:rsidR="00BB7994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47165B" w14:textId="77777777" w:rsidR="00BB7994" w:rsidRDefault="00BB7994" w:rsidP="00CE1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B7994" w:rsidSect="002E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EBA"/>
    <w:multiLevelType w:val="hybridMultilevel"/>
    <w:tmpl w:val="2550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C30F1"/>
    <w:multiLevelType w:val="hybridMultilevel"/>
    <w:tmpl w:val="AC00FFD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907857"/>
    <w:multiLevelType w:val="hybridMultilevel"/>
    <w:tmpl w:val="AC00FFD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E73635"/>
    <w:multiLevelType w:val="hybridMultilevel"/>
    <w:tmpl w:val="E2BE15E0"/>
    <w:lvl w:ilvl="0" w:tplc="841CA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9C2C64"/>
    <w:rsid w:val="000155E2"/>
    <w:rsid w:val="000301C5"/>
    <w:rsid w:val="00057CDF"/>
    <w:rsid w:val="000614CB"/>
    <w:rsid w:val="00174DA4"/>
    <w:rsid w:val="00196A12"/>
    <w:rsid w:val="001B3E7E"/>
    <w:rsid w:val="001F6195"/>
    <w:rsid w:val="00261A9D"/>
    <w:rsid w:val="002B412A"/>
    <w:rsid w:val="002E3F48"/>
    <w:rsid w:val="003B7003"/>
    <w:rsid w:val="003F2074"/>
    <w:rsid w:val="00425FC8"/>
    <w:rsid w:val="004F0038"/>
    <w:rsid w:val="005463E0"/>
    <w:rsid w:val="00574234"/>
    <w:rsid w:val="005A4B0C"/>
    <w:rsid w:val="005A55E4"/>
    <w:rsid w:val="005A662F"/>
    <w:rsid w:val="005D34E2"/>
    <w:rsid w:val="005F3A07"/>
    <w:rsid w:val="00610481"/>
    <w:rsid w:val="006154E4"/>
    <w:rsid w:val="00650BCA"/>
    <w:rsid w:val="006522E5"/>
    <w:rsid w:val="00654FF1"/>
    <w:rsid w:val="0066181B"/>
    <w:rsid w:val="0066319B"/>
    <w:rsid w:val="00681700"/>
    <w:rsid w:val="006E5240"/>
    <w:rsid w:val="00732D13"/>
    <w:rsid w:val="00743F56"/>
    <w:rsid w:val="007B7DAB"/>
    <w:rsid w:val="0082228C"/>
    <w:rsid w:val="0087601B"/>
    <w:rsid w:val="008A10B6"/>
    <w:rsid w:val="008A4E29"/>
    <w:rsid w:val="00916B07"/>
    <w:rsid w:val="009C2C64"/>
    <w:rsid w:val="00A42456"/>
    <w:rsid w:val="00A704AF"/>
    <w:rsid w:val="00B36B0C"/>
    <w:rsid w:val="00B52522"/>
    <w:rsid w:val="00BB7994"/>
    <w:rsid w:val="00BC2F40"/>
    <w:rsid w:val="00C64018"/>
    <w:rsid w:val="00CE121A"/>
    <w:rsid w:val="00CF7CA3"/>
    <w:rsid w:val="00D1041C"/>
    <w:rsid w:val="00D67D39"/>
    <w:rsid w:val="00DC253C"/>
    <w:rsid w:val="00DD035B"/>
    <w:rsid w:val="00DD48B1"/>
    <w:rsid w:val="00E3705E"/>
    <w:rsid w:val="00E756BF"/>
    <w:rsid w:val="00EB14B7"/>
    <w:rsid w:val="00F3556F"/>
    <w:rsid w:val="00F4512A"/>
    <w:rsid w:val="00FF2C21"/>
    <w:rsid w:val="00FF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B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18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A70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4"/>
    <w:qFormat/>
    <w:rsid w:val="00DD03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04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F7CA3"/>
    <w:rPr>
      <w:color w:val="0000FF"/>
      <w:u w:val="single"/>
    </w:rPr>
  </w:style>
  <w:style w:type="paragraph" w:styleId="a6">
    <w:name w:val="Normal (Web)"/>
    <w:basedOn w:val="a"/>
    <w:rsid w:val="003F207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3"/>
    <w:locked/>
    <w:rsid w:val="008A4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8F9F7-CDD1-4909-8FF0-285621F9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34</cp:revision>
  <cp:lastPrinted>2023-11-10T14:43:00Z</cp:lastPrinted>
  <dcterms:created xsi:type="dcterms:W3CDTF">2021-06-17T10:12:00Z</dcterms:created>
  <dcterms:modified xsi:type="dcterms:W3CDTF">2025-07-05T03:58:00Z</dcterms:modified>
</cp:coreProperties>
</file>