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932FD">
      <w:pPr>
        <w:rPr>
          <w:sz w:val="24"/>
          <w:szCs w:val="24"/>
          <w:lang w:val="kk-KZ"/>
        </w:rPr>
      </w:pPr>
    </w:p>
    <w:p w14:paraId="7B587EB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###001 (сұрақ номері)</w:t>
      </w:r>
    </w:p>
    <w:p w14:paraId="3626A37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45E3B0D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Жер кодексіндегі жерге меншік құқығы институтының құқықтық және әлеуметтік-экономикалық маңызын талдаңыз. </w:t>
      </w:r>
    </w:p>
    <w:p w14:paraId="6D0715C3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366DDA33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62DF5360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6765E7A6">
      <w:pPr>
        <w:jc w:val="both"/>
        <w:rPr>
          <w:sz w:val="24"/>
          <w:szCs w:val="24"/>
          <w:lang w:val="kk-KZ"/>
        </w:rPr>
      </w:pPr>
    </w:p>
    <w:p w14:paraId="6B47C92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###002 (сұрақ номері)</w:t>
      </w:r>
    </w:p>
    <w:p w14:paraId="53FC274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0D870AC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Жерді мемлекет мұқтажы үшін алып қою нормаларының әділеттілігі мен тиімділігін бағалаңыз. </w:t>
      </w:r>
    </w:p>
    <w:p w14:paraId="43329DEA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3C4226FE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179B7EB3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0CCE056F">
      <w:pPr>
        <w:jc w:val="both"/>
        <w:rPr>
          <w:sz w:val="24"/>
          <w:szCs w:val="24"/>
        </w:rPr>
      </w:pPr>
    </w:p>
    <w:p w14:paraId="46990E99">
      <w:pPr>
        <w:rPr>
          <w:sz w:val="24"/>
          <w:szCs w:val="24"/>
        </w:rPr>
      </w:pPr>
      <w:r>
        <w:rPr>
          <w:sz w:val="24"/>
          <w:szCs w:val="24"/>
        </w:rPr>
        <w:t>###003 (сұрақ номері)</w:t>
      </w:r>
    </w:p>
    <w:p w14:paraId="547AE4BA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7182A57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Жер пайдалану құқығын шектеу тетіктерінің құқықтық негізін және оның тәжірибелік әсерін сыни тұрғыдан талдаңыз. </w:t>
      </w:r>
    </w:p>
    <w:p w14:paraId="1D4CD578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64328C30">
      <w:pPr>
        <w:rPr>
          <w:sz w:val="24"/>
          <w:szCs w:val="24"/>
          <w:lang w:val="kk-KZ"/>
        </w:rPr>
      </w:pPr>
      <w:r>
        <w:rPr>
          <w:sz w:val="24"/>
          <w:szCs w:val="24"/>
        </w:rPr>
        <w:t>{Дереккөз}=</w:t>
      </w:r>
    </w:p>
    <w:p w14:paraId="2FA5D927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3CA8CB11">
      <w:pPr>
        <w:rPr>
          <w:sz w:val="24"/>
          <w:szCs w:val="24"/>
        </w:rPr>
      </w:pPr>
    </w:p>
    <w:p w14:paraId="6E14A838">
      <w:pPr>
        <w:rPr>
          <w:sz w:val="24"/>
          <w:szCs w:val="24"/>
        </w:rPr>
      </w:pPr>
      <w:r>
        <w:rPr>
          <w:sz w:val="24"/>
          <w:szCs w:val="24"/>
        </w:rPr>
        <w:t>###004 (сұрақ номері)</w:t>
      </w:r>
    </w:p>
    <w:p w14:paraId="559199EA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5B2AD843">
      <w:pPr>
        <w:rPr>
          <w:rFonts w:hint="default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Жер кодексіндегі жерді қорғау нормаларының экологиялық тиімділігін бағалаңыз. </w:t>
      </w: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337C82D7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5FFB660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37422F97">
      <w:pPr>
        <w:jc w:val="both"/>
        <w:rPr>
          <w:sz w:val="24"/>
          <w:szCs w:val="24"/>
        </w:rPr>
      </w:pPr>
    </w:p>
    <w:p w14:paraId="4D3207C9">
      <w:pPr>
        <w:rPr>
          <w:sz w:val="24"/>
          <w:szCs w:val="24"/>
        </w:rPr>
      </w:pPr>
      <w:r>
        <w:rPr>
          <w:sz w:val="24"/>
          <w:szCs w:val="24"/>
        </w:rPr>
        <w:t>###005 (сұрақ номері)</w:t>
      </w:r>
    </w:p>
    <w:p w14:paraId="592AA0E6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18710FE9">
      <w:pPr>
        <w:rPr>
          <w:rFonts w:hint="default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Жер қатынастарын реттеудегі мемлекеттік басқару тетіктерінің тиімділігін талдаңыз. </w:t>
      </w: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685E430B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0379E37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41FCFF71">
      <w:pPr>
        <w:rPr>
          <w:sz w:val="24"/>
          <w:szCs w:val="24"/>
        </w:rPr>
      </w:pPr>
    </w:p>
    <w:p w14:paraId="043CDAE2">
      <w:pPr>
        <w:rPr>
          <w:sz w:val="24"/>
          <w:szCs w:val="24"/>
        </w:rPr>
      </w:pPr>
      <w:r>
        <w:rPr>
          <w:sz w:val="24"/>
          <w:szCs w:val="24"/>
        </w:rPr>
        <w:t>###00</w:t>
      </w:r>
      <w:r>
        <w:rPr>
          <w:sz w:val="24"/>
          <w:szCs w:val="24"/>
          <w:lang w:val="kk-KZ"/>
        </w:rPr>
        <w:t>6</w:t>
      </w:r>
      <w:r>
        <w:rPr>
          <w:sz w:val="24"/>
          <w:szCs w:val="24"/>
        </w:rPr>
        <w:t xml:space="preserve"> (сұрақ номері)</w:t>
      </w:r>
    </w:p>
    <w:p w14:paraId="52C35A0A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041B7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Жер кодексі нормаларының цифрлық кадастр жүйесін дамытудағы рөлін негіздеңіз. </w:t>
      </w:r>
    </w:p>
    <w:p w14:paraId="444EB2DA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0EA0F352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B6FA9BB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4000CCA8">
      <w:pPr>
        <w:tabs>
          <w:tab w:val="left" w:pos="5812"/>
        </w:tabs>
        <w:ind w:firstLine="851"/>
        <w:jc w:val="both"/>
        <w:rPr>
          <w:rFonts w:eastAsia="Calibri"/>
          <w:b/>
          <w:sz w:val="24"/>
          <w:szCs w:val="24"/>
        </w:rPr>
      </w:pPr>
    </w:p>
    <w:p w14:paraId="334BDD50">
      <w:pPr>
        <w:rPr>
          <w:sz w:val="24"/>
          <w:szCs w:val="24"/>
        </w:rPr>
      </w:pPr>
      <w:r>
        <w:rPr>
          <w:sz w:val="24"/>
          <w:szCs w:val="24"/>
        </w:rPr>
        <w:t>###00</w:t>
      </w:r>
      <w:r>
        <w:rPr>
          <w:sz w:val="24"/>
          <w:szCs w:val="24"/>
          <w:lang w:val="kk-KZ"/>
        </w:rPr>
        <w:t>7</w:t>
      </w:r>
      <w:r>
        <w:rPr>
          <w:sz w:val="24"/>
          <w:szCs w:val="24"/>
        </w:rPr>
        <w:t xml:space="preserve"> (сұрақ номері)</w:t>
      </w:r>
    </w:p>
    <w:p w14:paraId="07DBCBC7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25CA2A3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Жер кодексін жетілдіру бағыттары бойынша ұсыныстар беріңіз.</w:t>
      </w:r>
    </w:p>
    <w:p w14:paraId="063112E2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0318B981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0C98803C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15663750">
      <w:pPr>
        <w:tabs>
          <w:tab w:val="left" w:pos="5812"/>
        </w:tabs>
        <w:ind w:firstLine="851"/>
        <w:jc w:val="both"/>
        <w:rPr>
          <w:rFonts w:eastAsia="Calibri"/>
          <w:b/>
          <w:sz w:val="24"/>
          <w:szCs w:val="24"/>
        </w:rPr>
      </w:pPr>
    </w:p>
    <w:p w14:paraId="523BB257">
      <w:pPr>
        <w:rPr>
          <w:sz w:val="24"/>
          <w:szCs w:val="24"/>
        </w:rPr>
      </w:pPr>
      <w:r>
        <w:rPr>
          <w:sz w:val="24"/>
          <w:szCs w:val="24"/>
        </w:rPr>
        <w:t>###00</w:t>
      </w:r>
      <w:r>
        <w:rPr>
          <w:sz w:val="24"/>
          <w:szCs w:val="24"/>
          <w:lang w:val="kk-KZ"/>
        </w:rPr>
        <w:t>8</w:t>
      </w:r>
      <w:r>
        <w:rPr>
          <w:sz w:val="24"/>
          <w:szCs w:val="24"/>
        </w:rPr>
        <w:t xml:space="preserve"> (сұрақ номері)</w:t>
      </w:r>
    </w:p>
    <w:p w14:paraId="213362F6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03936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Қазақстан Республикасындағы жер қатынастарын цифрландырудың жер ресурстарын тиімді басқаруға ықпалын ғылыми тұрғыдан бағалап, оны жетілдіру бойынша ұсыныстар беріңіз.</w:t>
      </w:r>
    </w:p>
    <w:p w14:paraId="62615C10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555AA5F1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1C20C19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Қазақстан Республикасының Жер кодексі: Қазақстан Республикасының 2003 жылғы 20 маусымдағы № 442 Кодексі. – Электрондық ресурс. – Қолжетімділік режимі: «Әділет» нормативтік құқықтық актілердің ақпараттық-құқықтық жүйесі (қаралған күні: 29.06.2026).</w:t>
      </w:r>
    </w:p>
    <w:p w14:paraId="2E304503">
      <w:pPr>
        <w:rPr>
          <w:sz w:val="24"/>
          <w:szCs w:val="24"/>
        </w:rPr>
      </w:pPr>
    </w:p>
    <w:p w14:paraId="2695BD61">
      <w:pPr>
        <w:rPr>
          <w:sz w:val="24"/>
          <w:szCs w:val="24"/>
        </w:rPr>
      </w:pPr>
      <w:r>
        <w:rPr>
          <w:sz w:val="24"/>
          <w:szCs w:val="24"/>
        </w:rPr>
        <w:t>###00</w:t>
      </w:r>
      <w:r>
        <w:rPr>
          <w:sz w:val="24"/>
          <w:szCs w:val="24"/>
          <w:lang w:val="kk-KZ"/>
        </w:rPr>
        <w:t>9</w:t>
      </w:r>
      <w:r>
        <w:rPr>
          <w:sz w:val="24"/>
          <w:szCs w:val="24"/>
        </w:rPr>
        <w:t xml:space="preserve"> (сұрақ номері)</w:t>
      </w:r>
    </w:p>
    <w:p w14:paraId="55463316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76F3F17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Қазіргі цифрлық геодезиялық технологиялардың инженерлік-геодезиялық жұмыстардың сапасына әсерін ғылыми тұрғыдан бағалаңыз. </w:t>
      </w:r>
    </w:p>
    <w:p w14:paraId="7A64F0B9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6E8466A5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D56B533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17020498">
      <w:pPr>
        <w:rPr>
          <w:sz w:val="24"/>
          <w:szCs w:val="24"/>
        </w:rPr>
      </w:pPr>
    </w:p>
    <w:p w14:paraId="7DF5E86B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10</w:t>
      </w:r>
      <w:r>
        <w:rPr>
          <w:sz w:val="24"/>
          <w:szCs w:val="24"/>
        </w:rPr>
        <w:t xml:space="preserve"> (сұрақ номері)</w:t>
      </w:r>
    </w:p>
    <w:p w14:paraId="1A581486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0702685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Инженерлік құрылыстардың деформацияларын геодезиялық бақылау әдістерінің тиімділігін салыстырып, қорытынды жасаңыз. </w:t>
      </w:r>
    </w:p>
    <w:p w14:paraId="2654960B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6F012764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07880DE3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3936B7CB">
      <w:pPr>
        <w:rPr>
          <w:sz w:val="24"/>
          <w:szCs w:val="24"/>
        </w:rPr>
      </w:pPr>
    </w:p>
    <w:p w14:paraId="3753E2B3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11</w:t>
      </w:r>
      <w:r>
        <w:rPr>
          <w:sz w:val="24"/>
          <w:szCs w:val="24"/>
        </w:rPr>
        <w:t xml:space="preserve"> (сұрақ номері)</w:t>
      </w:r>
    </w:p>
    <w:p w14:paraId="63C40F64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55C31B9B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Геодезиялық жұмыстардағы өлшеу дәлдігін арттырудың ғылыми негізделген тәсілдерін ұсыныңыз. </w:t>
      </w:r>
    </w:p>
    <w:p w14:paraId="337F97E9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6374968C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D74C479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03DE59E0">
      <w:pPr>
        <w:rPr>
          <w:sz w:val="24"/>
          <w:szCs w:val="24"/>
        </w:rPr>
      </w:pPr>
    </w:p>
    <w:p w14:paraId="684ADC17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12</w:t>
      </w:r>
      <w:r>
        <w:rPr>
          <w:sz w:val="24"/>
          <w:szCs w:val="24"/>
        </w:rPr>
        <w:t xml:space="preserve"> (сұрақ номері)</w:t>
      </w:r>
    </w:p>
    <w:p w14:paraId="7D1A8A3A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4D5F468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Құрылыс объектілерін геодезиялық қамтамасыз ету жүйесінің тиімділігін талдап, жетілдіру жолдарын негіздеңіз. </w:t>
      </w:r>
    </w:p>
    <w:p w14:paraId="51689DB4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0CE6EC19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A3B890A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5D154969">
      <w:pPr>
        <w:rPr>
          <w:sz w:val="24"/>
          <w:szCs w:val="24"/>
        </w:rPr>
      </w:pPr>
    </w:p>
    <w:p w14:paraId="56FD7F9D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13</w:t>
      </w:r>
      <w:r>
        <w:rPr>
          <w:sz w:val="24"/>
          <w:szCs w:val="24"/>
        </w:rPr>
        <w:t xml:space="preserve"> (сұрақ номері)</w:t>
      </w:r>
    </w:p>
    <w:p w14:paraId="221041E4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7D6FBA8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Заманауи электрондық тахеометрлер мен дәстүрлі геодезиялық аспаптардың артықшылықтары мен кемшіліктерін ғылыми тұрғыдан салыстырыңыз.</w:t>
      </w:r>
    </w:p>
    <w:p w14:paraId="5074B3FB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5D259333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5F378EEC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3AA53EDF">
      <w:pPr>
        <w:rPr>
          <w:sz w:val="24"/>
          <w:szCs w:val="24"/>
          <w:lang w:val="kk-KZ"/>
        </w:rPr>
      </w:pPr>
    </w:p>
    <w:p w14:paraId="6EC0782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###014 (сұрақ номері)</w:t>
      </w:r>
    </w:p>
    <w:p w14:paraId="1A43503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4C6F5461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Инженерлік геодезияда жаһандық навигациялық спутниктік жүйелерді (GNSS) қолданудың мүмкіндіктері мен шектеулерін талдаңыз. </w:t>
      </w:r>
    </w:p>
    <w:p w14:paraId="7A7EDE6F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0C6BFED6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2A9771CA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5115A5A0">
      <w:pPr>
        <w:rPr>
          <w:sz w:val="24"/>
          <w:szCs w:val="24"/>
          <w:lang w:val="kk-KZ"/>
        </w:rPr>
      </w:pPr>
    </w:p>
    <w:p w14:paraId="30BA892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###015 (сұрақ номері)</w:t>
      </w:r>
    </w:p>
    <w:p w14:paraId="7CD4C72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3E3A89F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Цифрлық қала құрылысы кадастрын қалыптастырудағы инженерлік геодезияның рөлін ғылыми тұрғыдан негіздеңіз.</w:t>
      </w:r>
    </w:p>
    <w:p w14:paraId="78D6F744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511909CD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6981E3A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7B4763D0">
      <w:pPr>
        <w:rPr>
          <w:sz w:val="24"/>
          <w:szCs w:val="24"/>
          <w:lang w:val="kk-KZ"/>
        </w:rPr>
      </w:pPr>
    </w:p>
    <w:p w14:paraId="3ABB6E9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###016 (сұрақ номері)</w:t>
      </w:r>
    </w:p>
    <w:p w14:paraId="06CE6AD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54B9B5B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Инженерлік геодезияда ұшқышсыз ұшу аппараттарын (ҰҰА, дрондарды) қолданудың тиімділігі мен болашағын ғылыми тұрғыдан бағалаңыз.</w:t>
      </w:r>
    </w:p>
    <w:p w14:paraId="6981F341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7C0EE536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8965112">
      <w:pPr>
        <w:spacing w:after="0" w:line="240" w:lineRule="auto"/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 w:val="0"/>
          <w:bCs/>
          <w:i w:val="0"/>
          <w:iCs/>
          <w:sz w:val="24"/>
          <w:szCs w:val="24"/>
          <w:lang w:val="kk-KZ" w:eastAsia="ru-RU"/>
        </w:rPr>
        <w:t>Атымтаев Б.Б., Пентаев Т.П. Инженерлік геодезия: Оқулық. Алматы: «ЭВЕРО» баспаханасы, 2005-185б.</w:t>
      </w:r>
    </w:p>
    <w:p w14:paraId="08D7EFFB">
      <w:pPr>
        <w:rPr>
          <w:sz w:val="24"/>
          <w:szCs w:val="24"/>
        </w:rPr>
      </w:pPr>
    </w:p>
    <w:p w14:paraId="72186EBA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17</w:t>
      </w:r>
      <w:r>
        <w:rPr>
          <w:sz w:val="24"/>
          <w:szCs w:val="24"/>
        </w:rPr>
        <w:t xml:space="preserve"> (сұрақ номері)</w:t>
      </w:r>
    </w:p>
    <w:p w14:paraId="39AF3985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0DC3CC72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 кадастрының теориялық және әдіснамалық негіздерінің қазіргі цифрлық трансформация жағдайындағы өзектілігін бағалаңыз. </w:t>
      </w:r>
    </w:p>
    <w:p w14:paraId="7A633B90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kk-KZ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264A96E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{Дереккөз}=</w:t>
      </w:r>
    </w:p>
    <w:p w14:paraId="0223F347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794F8423">
      <w:pPr>
        <w:rPr>
          <w:sz w:val="24"/>
          <w:szCs w:val="24"/>
          <w:lang w:val="kk-KZ"/>
        </w:rPr>
      </w:pPr>
    </w:p>
    <w:p w14:paraId="68433D3C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18</w:t>
      </w:r>
      <w:r>
        <w:rPr>
          <w:sz w:val="24"/>
          <w:szCs w:val="24"/>
        </w:rPr>
        <w:t xml:space="preserve"> (сұрақ номері)</w:t>
      </w:r>
    </w:p>
    <w:p w14:paraId="5C8E5DCD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6AC9655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Қазақстан Республикасының мемлекеттік жер кадастрының автоматтандырылған ақпараттық жүйесін жетілдіру бағыттарын ұсыныңыз. </w:t>
      </w:r>
    </w:p>
    <w:p w14:paraId="4BB49E41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</w:t>
      </w:r>
      <w:r>
        <w:rPr>
          <w:rFonts w:hint="default"/>
          <w:sz w:val="24"/>
          <w:szCs w:val="24"/>
          <w:lang w:val="ru-RU"/>
        </w:rPr>
        <w:t>3</w:t>
      </w:r>
    </w:p>
    <w:p w14:paraId="6AF85046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4A67FD4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37A5ADA6">
      <w:pPr>
        <w:rPr>
          <w:sz w:val="24"/>
          <w:szCs w:val="24"/>
          <w:lang w:val="kk-KZ"/>
        </w:rPr>
      </w:pPr>
    </w:p>
    <w:p w14:paraId="3E83C2B1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19</w:t>
      </w:r>
      <w:r>
        <w:rPr>
          <w:sz w:val="24"/>
          <w:szCs w:val="24"/>
        </w:rPr>
        <w:t xml:space="preserve"> (сұрақ номері)</w:t>
      </w:r>
    </w:p>
    <w:p w14:paraId="44BDCF1F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3474C0D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 ресурстарын басқаруда жерді аймақтарға бөлу жүйесінің тиімділігін ғылыми тұрғыда негіздеңіз. </w:t>
      </w:r>
    </w:p>
    <w:p w14:paraId="6ACF1040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</w:t>
      </w:r>
      <w:r>
        <w:rPr>
          <w:rFonts w:hint="default"/>
          <w:sz w:val="24"/>
          <w:szCs w:val="24"/>
          <w:lang w:val="ru-RU"/>
        </w:rPr>
        <w:t>3</w:t>
      </w:r>
    </w:p>
    <w:p w14:paraId="6DDE4B5A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941BEFD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36100145">
      <w:pPr>
        <w:rPr>
          <w:sz w:val="24"/>
          <w:szCs w:val="24"/>
          <w:lang w:val="kk-KZ"/>
        </w:rPr>
      </w:pPr>
    </w:p>
    <w:p w14:paraId="2E1FF240">
      <w:pPr>
        <w:rPr>
          <w:sz w:val="24"/>
          <w:szCs w:val="24"/>
        </w:rPr>
      </w:pPr>
      <w:r>
        <w:rPr>
          <w:sz w:val="24"/>
          <w:szCs w:val="24"/>
        </w:rPr>
        <w:t>###020 (сұрақ номері)</w:t>
      </w:r>
    </w:p>
    <w:p w14:paraId="4438765B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598973FE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Жерді пайдалану мен тіркеудің құқықтық және экономикалық аспектілерін талдап, олардың өзара ықпалын бағалаңыз. </w:t>
      </w:r>
    </w:p>
    <w:p w14:paraId="40B47E2B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kk-KZ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31DAE7B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{Дереккөз}=</w:t>
      </w:r>
    </w:p>
    <w:p w14:paraId="4E64E842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7AC0F7BE">
      <w:pPr>
        <w:rPr>
          <w:sz w:val="24"/>
          <w:szCs w:val="24"/>
          <w:lang w:val="kk-KZ"/>
        </w:rPr>
      </w:pPr>
    </w:p>
    <w:p w14:paraId="0AD358C0">
      <w:pPr>
        <w:rPr>
          <w:sz w:val="24"/>
          <w:szCs w:val="24"/>
        </w:rPr>
      </w:pPr>
      <w:r>
        <w:rPr>
          <w:sz w:val="24"/>
          <w:szCs w:val="24"/>
        </w:rPr>
        <w:t>###021 (сұрақ номері)</w:t>
      </w:r>
    </w:p>
    <w:p w14:paraId="1E8307A0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1FB5063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Жерді бағалау жүйесінің экономикалық әдістерін салыстырып, олардың қолдану тиімділігін талдаңыз. </w:t>
      </w:r>
    </w:p>
    <w:p w14:paraId="4C3077BC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</w:t>
      </w:r>
      <w:r>
        <w:rPr>
          <w:rFonts w:hint="default"/>
          <w:sz w:val="24"/>
          <w:szCs w:val="24"/>
          <w:lang w:val="ru-RU"/>
        </w:rPr>
        <w:t>3</w:t>
      </w:r>
    </w:p>
    <w:p w14:paraId="4488B751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28059EF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149E7694">
      <w:pPr>
        <w:rPr>
          <w:sz w:val="24"/>
          <w:szCs w:val="24"/>
        </w:rPr>
      </w:pPr>
    </w:p>
    <w:p w14:paraId="13BE8B9B">
      <w:pPr>
        <w:rPr>
          <w:sz w:val="24"/>
          <w:szCs w:val="24"/>
        </w:rPr>
      </w:pPr>
      <w:r>
        <w:rPr>
          <w:sz w:val="24"/>
          <w:szCs w:val="24"/>
        </w:rPr>
        <w:t>###022 (сұрақ номері)</w:t>
      </w:r>
    </w:p>
    <w:p w14:paraId="45C0FBB8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2F1081C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Қазақстандағы жер кадастры жүйесін халықаралық тәжірибемен үйлестірудің мүмкіндіктері мен қиындықтарын бағалаңыз. </w:t>
      </w:r>
    </w:p>
    <w:p w14:paraId="7D322343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</w:t>
      </w:r>
      <w:r>
        <w:rPr>
          <w:rFonts w:hint="default"/>
          <w:sz w:val="24"/>
          <w:szCs w:val="24"/>
          <w:lang w:val="ru-RU"/>
        </w:rPr>
        <w:t>3</w:t>
      </w:r>
    </w:p>
    <w:p w14:paraId="25873AAD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4D29607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2BE7478C">
      <w:pPr>
        <w:jc w:val="both"/>
        <w:rPr>
          <w:sz w:val="24"/>
          <w:szCs w:val="24"/>
        </w:rPr>
      </w:pPr>
    </w:p>
    <w:p w14:paraId="3C54B2EE">
      <w:pPr>
        <w:rPr>
          <w:sz w:val="24"/>
          <w:szCs w:val="24"/>
          <w:lang w:val="kk-KZ"/>
        </w:rPr>
      </w:pPr>
    </w:p>
    <w:p w14:paraId="0CF0A386">
      <w:pPr>
        <w:rPr>
          <w:sz w:val="24"/>
          <w:szCs w:val="24"/>
        </w:rPr>
      </w:pPr>
      <w:r>
        <w:rPr>
          <w:sz w:val="24"/>
          <w:szCs w:val="24"/>
        </w:rPr>
        <w:t>###023 (сұрақ номері)</w:t>
      </w:r>
    </w:p>
    <w:p w14:paraId="4484FFD9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257BCB3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Жер кадастры деректерінің дәлдігі мен толықтығының жер ресурстарын басқару сапасына әсерін ғылыми тұрғыда негіздеңіз.</w:t>
      </w:r>
    </w:p>
    <w:p w14:paraId="6CFB09A4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kk-KZ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1E617DA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{Дереккөз}=</w:t>
      </w:r>
    </w:p>
    <w:p w14:paraId="71942177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48240AD2">
      <w:pPr>
        <w:jc w:val="both"/>
        <w:rPr>
          <w:sz w:val="24"/>
          <w:szCs w:val="24"/>
        </w:rPr>
      </w:pPr>
    </w:p>
    <w:p w14:paraId="35E41509">
      <w:pPr>
        <w:rPr>
          <w:sz w:val="24"/>
          <w:szCs w:val="24"/>
        </w:rPr>
      </w:pPr>
      <w:r>
        <w:rPr>
          <w:sz w:val="24"/>
          <w:szCs w:val="24"/>
        </w:rPr>
        <w:t>###024 (сұрақ номері)</w:t>
      </w:r>
    </w:p>
    <w:p w14:paraId="41FDC4A0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17857F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Мемлекеттік жер кадастры жүйесіне геоақпараттық технологиялар мен жасанды интеллект элементтерін енгізудің артықшылықтары мен тәуекелдерін талдаңыз.</w:t>
      </w:r>
    </w:p>
    <w:p w14:paraId="493D9CC4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</w:t>
      </w:r>
      <w:r>
        <w:rPr>
          <w:rFonts w:hint="default"/>
          <w:sz w:val="24"/>
          <w:szCs w:val="24"/>
          <w:lang w:val="ru-RU"/>
        </w:rPr>
        <w:t>3</w:t>
      </w:r>
    </w:p>
    <w:p w14:paraId="6BDF0FA8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03A75207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Т.Есполов, Т.Жоламанов, Т.Пентаев, О.Абралиев Жер кадастры: Оқулық. Алматы, 2013.-264б.</w:t>
      </w:r>
    </w:p>
    <w:p w14:paraId="7BAFD518">
      <w:pPr>
        <w:rPr>
          <w:sz w:val="24"/>
          <w:szCs w:val="24"/>
        </w:rPr>
      </w:pPr>
    </w:p>
    <w:p w14:paraId="7D6FF2B9">
      <w:pPr>
        <w:rPr>
          <w:sz w:val="24"/>
          <w:szCs w:val="24"/>
        </w:rPr>
      </w:pPr>
      <w:r>
        <w:rPr>
          <w:sz w:val="24"/>
          <w:szCs w:val="24"/>
        </w:rPr>
        <w:t>###025 (сұрақ номері)</w:t>
      </w:r>
    </w:p>
    <w:p w14:paraId="4142169B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562B9D86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Қазақстан Республикасындағы жер реформасының жерге орналастыру жүйесінің дамуына әсерін ғылыми тұрғыда бағалаңыз. </w:t>
      </w:r>
    </w:p>
    <w:p w14:paraId="7BC9A063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kk-KZ"/>
        </w:rPr>
        <w:t>{</w:t>
      </w:r>
      <w:r>
        <w:rPr>
          <w:sz w:val="24"/>
          <w:szCs w:val="24"/>
        </w:rPr>
        <w:t>Блок}=</w:t>
      </w:r>
      <w:r>
        <w:rPr>
          <w:rFonts w:hint="default"/>
          <w:sz w:val="24"/>
          <w:szCs w:val="24"/>
          <w:lang w:val="ru-RU"/>
        </w:rPr>
        <w:t>3</w:t>
      </w:r>
    </w:p>
    <w:p w14:paraId="60591122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EDD0DCC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3A1D585E">
      <w:pPr>
        <w:rPr>
          <w:sz w:val="24"/>
          <w:szCs w:val="24"/>
        </w:rPr>
      </w:pPr>
    </w:p>
    <w:p w14:paraId="2BA4A447">
      <w:pPr>
        <w:rPr>
          <w:sz w:val="24"/>
          <w:szCs w:val="24"/>
        </w:rPr>
      </w:pPr>
      <w:r>
        <w:rPr>
          <w:sz w:val="24"/>
          <w:szCs w:val="24"/>
        </w:rPr>
        <w:t>###026 (сұрақ номері)</w:t>
      </w:r>
    </w:p>
    <w:p w14:paraId="2BCCD552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17B2392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Жерге орналастыру жобаларын классификациялаудың қазіргі заманғы тәсілдерін талдап, жетілдіру жолдарын ұсыныңыз. </w:t>
      </w:r>
    </w:p>
    <w:p w14:paraId="3BEBDD5E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</w:t>
      </w:r>
      <w:r>
        <w:rPr>
          <w:sz w:val="24"/>
          <w:szCs w:val="24"/>
          <w:lang w:val="kk-KZ"/>
        </w:rPr>
        <w:t>Блок}=</w:t>
      </w:r>
      <w:r>
        <w:rPr>
          <w:rFonts w:hint="default"/>
          <w:sz w:val="24"/>
          <w:szCs w:val="24"/>
          <w:lang w:val="ru-RU"/>
        </w:rPr>
        <w:t>3</w:t>
      </w:r>
    </w:p>
    <w:p w14:paraId="6E42B5AD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42ED80B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5191DCEF">
      <w:pPr>
        <w:rPr>
          <w:sz w:val="24"/>
          <w:szCs w:val="24"/>
        </w:rPr>
      </w:pPr>
    </w:p>
    <w:p w14:paraId="4409AAE1">
      <w:pPr>
        <w:rPr>
          <w:sz w:val="24"/>
          <w:szCs w:val="24"/>
        </w:rPr>
      </w:pPr>
      <w:r>
        <w:rPr>
          <w:sz w:val="24"/>
          <w:szCs w:val="24"/>
        </w:rPr>
        <w:t>###027 (сұрақ номері)</w:t>
      </w:r>
    </w:p>
    <w:p w14:paraId="5609D068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4416E0B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Шаруашылықаралық жерге орналастырудың ауыл шаруашылығы жерлерін тиімді пайдаланудағы рөлін негіздеңіз. </w:t>
      </w:r>
    </w:p>
    <w:p w14:paraId="0D854392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74C2327F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2BF35A66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68EC6621">
      <w:pPr>
        <w:rPr>
          <w:sz w:val="24"/>
          <w:szCs w:val="24"/>
        </w:rPr>
      </w:pPr>
    </w:p>
    <w:p w14:paraId="5C8FCD2F">
      <w:pPr>
        <w:rPr>
          <w:sz w:val="24"/>
          <w:szCs w:val="24"/>
        </w:rPr>
      </w:pPr>
      <w:r>
        <w:rPr>
          <w:sz w:val="24"/>
          <w:szCs w:val="24"/>
        </w:rPr>
        <w:t>###028 (сұрақ номері)</w:t>
      </w:r>
    </w:p>
    <w:p w14:paraId="26CD75C3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6F1A9760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Ішкі шаруашылық жерге орналастырудың жер ресурстарын ұтымды пайдалануға әсерін сыни тұрғыдан бағалаңыз.</w:t>
      </w:r>
    </w:p>
    <w:p w14:paraId="751F65F2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18370646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AF79A03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640C8632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</w:rPr>
      </w:pPr>
    </w:p>
    <w:p w14:paraId="432D40AC">
      <w:pPr>
        <w:rPr>
          <w:sz w:val="24"/>
          <w:szCs w:val="24"/>
        </w:rPr>
      </w:pPr>
      <w:r>
        <w:rPr>
          <w:sz w:val="24"/>
          <w:szCs w:val="24"/>
        </w:rPr>
        <w:t>###02</w:t>
      </w:r>
      <w:r>
        <w:rPr>
          <w:sz w:val="24"/>
          <w:szCs w:val="24"/>
          <w:lang w:val="kk-KZ"/>
        </w:rPr>
        <w:t>9</w:t>
      </w:r>
      <w:r>
        <w:rPr>
          <w:sz w:val="24"/>
          <w:szCs w:val="24"/>
        </w:rPr>
        <w:t xml:space="preserve"> (сұрақ номері)</w:t>
      </w:r>
    </w:p>
    <w:p w14:paraId="04F80666">
      <w:pPr>
        <w:rPr>
          <w:sz w:val="24"/>
          <w:szCs w:val="24"/>
        </w:rPr>
      </w:pPr>
      <w:r>
        <w:rPr>
          <w:sz w:val="24"/>
          <w:szCs w:val="24"/>
        </w:rPr>
        <w:t>Сұрақ мәтіні:</w:t>
      </w:r>
    </w:p>
    <w:p w14:paraId="003C4714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Жерге құқық беретін құжаттардың жер қатынастарын реттеудегі құқықтық маңызын талдаңыз.</w:t>
      </w:r>
    </w:p>
    <w:p w14:paraId="2D27E27B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0698BB67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7E55C49E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1E9FC255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14:paraId="608AE76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###030 (сұрақ номері)</w:t>
      </w:r>
    </w:p>
    <w:p w14:paraId="77BF15E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506B3ADB">
      <w:pP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 xml:space="preserve">Жерге орналастыру жобалаудың цифрлық технологиялармен интеграциялану мүмкіндіктерін негіздеңіз. </w:t>
      </w:r>
    </w:p>
    <w:p w14:paraId="4AD16F40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2E96622E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5C9400B2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40B470DE">
      <w:pPr>
        <w:rPr>
          <w:sz w:val="24"/>
          <w:szCs w:val="24"/>
          <w:lang w:val="kk-KZ"/>
        </w:rPr>
      </w:pPr>
    </w:p>
    <w:p w14:paraId="7E2606D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###031 (сұрақ номері)</w:t>
      </w:r>
    </w:p>
    <w:p w14:paraId="146A0F2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47A101D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kk-KZ" w:eastAsia="ru-RU"/>
        </w:rPr>
        <w:t>Қазақстандағы жерге орналастыру жүйесін халықаралық тәжірибемен салыстырып, даму бағыттарын ұсыныңыз.</w:t>
      </w:r>
    </w:p>
    <w:p w14:paraId="546F9688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4C96A995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8E4A89B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1A773423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14:paraId="6238090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###032 (сұрақ номері)</w:t>
      </w:r>
    </w:p>
    <w:p w14:paraId="3D3566A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01320D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Жерге орналастыру жүйесінде цифрлық технологияларды енгізудің жер ресурстарын ұтымды пайдалану мен басқарудағы тиімділігін ғылыми тұрғыдан негіздеңіз.</w:t>
      </w:r>
    </w:p>
    <w:p w14:paraId="2D4F514C">
      <w:pPr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{Блок}=</w:t>
      </w:r>
      <w:r>
        <w:rPr>
          <w:rFonts w:hint="default"/>
          <w:sz w:val="24"/>
          <w:szCs w:val="24"/>
          <w:lang w:val="ru-RU"/>
        </w:rPr>
        <w:t>3</w:t>
      </w:r>
    </w:p>
    <w:p w14:paraId="32CEAF00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682C8009">
      <w:pPr>
        <w:spacing w:after="0" w:line="240" w:lineRule="auto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  <w:t>Абдыгалиева С.С. Жерге орналастыру: оқу құралы. – Алматы: Қазақ университеті, 2013. – 198 б.</w:t>
      </w:r>
    </w:p>
    <w:p w14:paraId="76DB9651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14:paraId="7A6ABDA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###033 (сұрақ номері)</w:t>
      </w:r>
    </w:p>
    <w:p w14:paraId="39356CD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7CBDD96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Қоныстану жүйесінің қазіргі урбанизация жағдайындағы дамуын ғылыми тұрғыда бағалаңыз. </w:t>
      </w:r>
    </w:p>
    <w:p w14:paraId="30300EE7">
      <w:pPr>
        <w:rPr>
          <w:sz w:val="24"/>
          <w:szCs w:val="24"/>
        </w:rPr>
      </w:pPr>
      <w:r>
        <w:rPr>
          <w:sz w:val="24"/>
          <w:szCs w:val="24"/>
        </w:rPr>
        <w:t>{</w:t>
      </w:r>
      <w:bookmarkStart w:id="0" w:name="_GoBack"/>
      <w:bookmarkEnd w:id="0"/>
      <w:r>
        <w:rPr>
          <w:sz w:val="24"/>
          <w:szCs w:val="24"/>
        </w:rPr>
        <w:t>Блок}=3</w:t>
      </w:r>
    </w:p>
    <w:p w14:paraId="620555C2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F91EBC0">
      <w:pPr>
        <w:rPr>
          <w:sz w:val="24"/>
          <w:szCs w:val="24"/>
        </w:rPr>
      </w:pPr>
      <w:r>
        <w:rPr>
          <w:sz w:val="24"/>
          <w:szCs w:val="24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21FDFA50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  <w:lang w:val="kk-KZ"/>
        </w:rPr>
      </w:pPr>
    </w:p>
    <w:p w14:paraId="7ECE7B9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###034 (сұрақ номері)</w:t>
      </w:r>
    </w:p>
    <w:p w14:paraId="5E147C0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6FED0A2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Қалалық және ауылдық аумақтарды жоспарлаудағы әлеуметтік факторлардың рөлін талдаңыз. </w:t>
      </w:r>
    </w:p>
    <w:p w14:paraId="7B8D16DD">
      <w:pPr>
        <w:rPr>
          <w:sz w:val="24"/>
          <w:szCs w:val="24"/>
        </w:rPr>
      </w:pPr>
      <w:r>
        <w:rPr>
          <w:sz w:val="24"/>
          <w:szCs w:val="24"/>
        </w:rPr>
        <w:t>Блок}=3</w:t>
      </w:r>
    </w:p>
    <w:p w14:paraId="5926B980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196A38B7">
      <w:pPr>
        <w:rPr>
          <w:sz w:val="24"/>
          <w:szCs w:val="24"/>
        </w:rPr>
      </w:pPr>
      <w:r>
        <w:rPr>
          <w:sz w:val="24"/>
          <w:szCs w:val="24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7E384C1D">
      <w:pPr>
        <w:rPr>
          <w:sz w:val="24"/>
          <w:szCs w:val="24"/>
          <w:lang w:val="kk-KZ"/>
        </w:rPr>
      </w:pPr>
    </w:p>
    <w:p w14:paraId="08683D1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###035 (сұрақ номері)</w:t>
      </w:r>
    </w:p>
    <w:p w14:paraId="11F2E61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07D9943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Қаланың өндірістік аймағын қалыптастырудың экономикалық және экологиялық тиімділігін негіздеңіз. </w:t>
      </w:r>
    </w:p>
    <w:p w14:paraId="3C2129CA">
      <w:pPr>
        <w:rPr>
          <w:sz w:val="24"/>
          <w:szCs w:val="24"/>
        </w:rPr>
      </w:pPr>
      <w:r>
        <w:rPr>
          <w:sz w:val="24"/>
          <w:szCs w:val="24"/>
        </w:rPr>
        <w:t>Блок}=3</w:t>
      </w:r>
    </w:p>
    <w:p w14:paraId="7A76184A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65CA4541">
      <w:pPr>
        <w:rPr>
          <w:sz w:val="24"/>
          <w:szCs w:val="24"/>
        </w:rPr>
      </w:pPr>
      <w:r>
        <w:rPr>
          <w:sz w:val="24"/>
          <w:szCs w:val="24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0B466D33">
      <w:pPr>
        <w:pStyle w:val="8"/>
        <w:tabs>
          <w:tab w:val="left" w:pos="0"/>
          <w:tab w:val="left" w:pos="219"/>
        </w:tabs>
        <w:ind w:left="8"/>
        <w:rPr>
          <w:sz w:val="24"/>
          <w:szCs w:val="24"/>
        </w:rPr>
      </w:pPr>
    </w:p>
    <w:p w14:paraId="363CE787">
      <w:pPr>
        <w:rPr>
          <w:sz w:val="24"/>
          <w:szCs w:val="24"/>
        </w:rPr>
      </w:pPr>
      <w:r>
        <w:rPr>
          <w:sz w:val="24"/>
          <w:szCs w:val="24"/>
        </w:rPr>
        <w:t>###0</w:t>
      </w:r>
      <w:r>
        <w:rPr>
          <w:sz w:val="24"/>
          <w:szCs w:val="24"/>
          <w:lang w:val="kk-KZ"/>
        </w:rPr>
        <w:t>36</w:t>
      </w:r>
      <w:r>
        <w:rPr>
          <w:sz w:val="24"/>
          <w:szCs w:val="24"/>
        </w:rPr>
        <w:t xml:space="preserve"> (сұрақ номері)</w:t>
      </w:r>
    </w:p>
    <w:p w14:paraId="2553805B">
      <w:pPr>
        <w:rPr>
          <w:sz w:val="24"/>
          <w:szCs w:val="24"/>
          <w:lang w:val="kk-KZ"/>
        </w:rPr>
      </w:pPr>
      <w:r>
        <w:rPr>
          <w:sz w:val="24"/>
          <w:szCs w:val="24"/>
        </w:rPr>
        <w:t>Сұрақ мәтіні:</w:t>
      </w:r>
    </w:p>
    <w:p w14:paraId="5E38FB0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Елді мекендерді реконструкциялау процесінің қала құрылысындағы маңызын сыни тұрғыдан бағалаңыз. </w:t>
      </w:r>
    </w:p>
    <w:p w14:paraId="6A0A85C8">
      <w:pPr>
        <w:rPr>
          <w:sz w:val="24"/>
          <w:szCs w:val="24"/>
        </w:rPr>
      </w:pPr>
      <w:r>
        <w:rPr>
          <w:sz w:val="24"/>
          <w:szCs w:val="24"/>
        </w:rPr>
        <w:t>Блок}=3</w:t>
      </w:r>
    </w:p>
    <w:p w14:paraId="76355D7B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62673D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20841A7F">
      <w:pPr>
        <w:jc w:val="both"/>
        <w:rPr>
          <w:sz w:val="24"/>
          <w:szCs w:val="24"/>
          <w:lang w:val="kk-KZ"/>
        </w:rPr>
      </w:pPr>
    </w:p>
    <w:p w14:paraId="79259C8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###037 (сұрақ номері)</w:t>
      </w:r>
    </w:p>
    <w:p w14:paraId="6399A08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07A8320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Жерді пайдалану және құрылыс салу ережелерінің қала дамуын реттеудегі рөлін талдаңыз. </w:t>
      </w:r>
    </w:p>
    <w:p w14:paraId="60577EF0">
      <w:pPr>
        <w:rPr>
          <w:sz w:val="24"/>
          <w:szCs w:val="24"/>
        </w:rPr>
      </w:pPr>
      <w:r>
        <w:rPr>
          <w:sz w:val="24"/>
          <w:szCs w:val="24"/>
        </w:rPr>
        <w:t>Блок}=3</w:t>
      </w:r>
    </w:p>
    <w:p w14:paraId="5D5BD3F2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C07191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53CA75A3">
      <w:pPr>
        <w:jc w:val="both"/>
        <w:rPr>
          <w:sz w:val="24"/>
          <w:szCs w:val="24"/>
          <w:lang w:val="kk-KZ"/>
        </w:rPr>
      </w:pPr>
    </w:p>
    <w:p w14:paraId="4ECC06E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###038 (сұрақ номері)</w:t>
      </w:r>
    </w:p>
    <w:p w14:paraId="3835C89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5AB9991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Қала құрылысы жобаларын бағалауда қолданылатын техникалық-экономикалық көрсеткіштердің тиімділігін негіздеңіз. </w:t>
      </w:r>
    </w:p>
    <w:p w14:paraId="248E864C">
      <w:pPr>
        <w:rPr>
          <w:sz w:val="24"/>
          <w:szCs w:val="24"/>
        </w:rPr>
      </w:pPr>
      <w:r>
        <w:rPr>
          <w:sz w:val="24"/>
          <w:szCs w:val="24"/>
        </w:rPr>
        <w:t>Блок}=3</w:t>
      </w:r>
    </w:p>
    <w:p w14:paraId="342DC99F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C2F415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684595AC">
      <w:pPr>
        <w:jc w:val="both"/>
        <w:rPr>
          <w:sz w:val="24"/>
          <w:szCs w:val="24"/>
          <w:lang w:val="kk-KZ"/>
        </w:rPr>
      </w:pPr>
    </w:p>
    <w:p w14:paraId="4471C69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###039 (сұрақ номері)</w:t>
      </w:r>
    </w:p>
    <w:p w14:paraId="41285BC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2B85903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Қала құрылысы жобаларындағы инновациялар мен консалтингтің қазіргі даму үрдістерін бағалаңыз.</w:t>
      </w:r>
    </w:p>
    <w:p w14:paraId="69487CB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Блок}=3</w:t>
      </w:r>
    </w:p>
    <w:p w14:paraId="63C15CA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{Дереккөз}=</w:t>
      </w:r>
    </w:p>
    <w:p w14:paraId="7161078A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26BF79C0">
      <w:pPr>
        <w:jc w:val="both"/>
        <w:rPr>
          <w:sz w:val="24"/>
          <w:szCs w:val="24"/>
          <w:lang w:val="kk-KZ"/>
        </w:rPr>
      </w:pPr>
    </w:p>
    <w:p w14:paraId="2683086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###040 (сұрақ номері)</w:t>
      </w:r>
    </w:p>
    <w:p w14:paraId="78B2D6B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37D11272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Қала құрылысы жобаларын жүзеге асырудағы инновациялық технологияның салалар бойынша әсерін талдаңыз.</w:t>
      </w:r>
    </w:p>
    <w:p w14:paraId="11B1FDA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Блок}=3</w:t>
      </w:r>
    </w:p>
    <w:p w14:paraId="3289F929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3D45A3FB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2B903A65">
      <w:pPr>
        <w:jc w:val="both"/>
        <w:rPr>
          <w:sz w:val="24"/>
          <w:szCs w:val="24"/>
          <w:lang w:val="kk-KZ"/>
        </w:rPr>
      </w:pPr>
    </w:p>
    <w:p w14:paraId="3F159C2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###041 (сұрақ номері)</w:t>
      </w:r>
    </w:p>
    <w:p w14:paraId="249EE7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6A295647">
      <w:pPr>
        <w:rPr>
          <w:rStyle w:val="9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«</w:t>
      </w:r>
      <w:r>
        <w:rPr>
          <w:rStyle w:val="9"/>
          <w:sz w:val="24"/>
          <w:szCs w:val="24"/>
          <w:lang w:val="kk-KZ"/>
        </w:rPr>
        <w:t>Қаланың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өнеркәсіптік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аймағы»,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«қаланың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өнеркәсіптік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ауданы»,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«қаланың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өндірістік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аймағы»,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«өнеркәсіптік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түйін»,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«өнеркәсіптік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кәсіпорын</w:t>
      </w:r>
      <w:r>
        <w:rPr>
          <w:sz w:val="24"/>
          <w:szCs w:val="24"/>
          <w:lang w:val="kk-KZ"/>
        </w:rPr>
        <w:t xml:space="preserve"> алаңы</w:t>
      </w:r>
      <w:r>
        <w:rPr>
          <w:rStyle w:val="9"/>
          <w:sz w:val="24"/>
          <w:szCs w:val="24"/>
          <w:lang w:val="kk-KZ"/>
        </w:rPr>
        <w:t>» ұғымдарының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мазмұнын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ашыңыз.</w:t>
      </w:r>
    </w:p>
    <w:p w14:paraId="2FD179B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Блок}=3</w:t>
      </w:r>
    </w:p>
    <w:p w14:paraId="481AABA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{Дереккөз}=</w:t>
      </w:r>
    </w:p>
    <w:p w14:paraId="3B4F244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Градостроительство и планировка населенных мест / А.В.Севостьянов, Н.Г.Конокотин, Л.А.Кранц и др.; под ред. А.В. Севостьянова, Н.Г.Конокотина.-М.: КолосС, 212.-398с.</w:t>
      </w:r>
    </w:p>
    <w:p w14:paraId="56AC788A">
      <w:pPr>
        <w:jc w:val="both"/>
        <w:rPr>
          <w:sz w:val="24"/>
          <w:szCs w:val="24"/>
          <w:lang w:val="kk-KZ"/>
        </w:rPr>
      </w:pPr>
    </w:p>
    <w:p w14:paraId="183A46E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###042 (сұрақ номері)</w:t>
      </w:r>
    </w:p>
    <w:p w14:paraId="67C3E19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39B661D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Қазақстандағы қашықтықтан зондтау ғарыштық жүйелерінің дамуын және олардың ғылыми-техникалық тиімділігін бағалаңыз. </w:t>
      </w:r>
    </w:p>
    <w:p w14:paraId="3FDF3E4D">
      <w:pPr>
        <w:rPr>
          <w:sz w:val="24"/>
          <w:szCs w:val="24"/>
        </w:rPr>
      </w:pPr>
      <w:r>
        <w:rPr>
          <w:sz w:val="24"/>
          <w:szCs w:val="24"/>
        </w:rPr>
        <w:t>Блок}=3</w:t>
      </w:r>
    </w:p>
    <w:p w14:paraId="15FBD704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7E223D9">
      <w:pPr>
        <w:contextualSpacing/>
        <w:jc w:val="both"/>
        <w:rPr>
          <w:rFonts w:eastAsia="Calibri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1E5725C9">
      <w:pPr>
        <w:rPr>
          <w:b/>
          <w:sz w:val="24"/>
          <w:szCs w:val="24"/>
          <w:lang w:val="kk-KZ"/>
        </w:rPr>
      </w:pPr>
    </w:p>
    <w:p w14:paraId="0D60E34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###043 (сұрақ номері)</w:t>
      </w:r>
    </w:p>
    <w:p w14:paraId="27D30C8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6725373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Дистанциялық зондтау технологияларының ауыл шаруашылығы өндірісін цифрландырудағы рөлін ғылыми тұрғыда негіздеңіз. </w:t>
      </w:r>
    </w:p>
    <w:p w14:paraId="072AC147">
      <w:pPr>
        <w:rPr>
          <w:sz w:val="24"/>
          <w:szCs w:val="24"/>
        </w:rPr>
      </w:pPr>
      <w:r>
        <w:rPr>
          <w:sz w:val="24"/>
          <w:szCs w:val="24"/>
        </w:rPr>
        <w:t>Блок}=3</w:t>
      </w:r>
    </w:p>
    <w:p w14:paraId="4FFF06A1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1B306A7E">
      <w:pPr>
        <w:contextualSpacing/>
        <w:jc w:val="both"/>
        <w:rPr>
          <w:rFonts w:eastAsia="Calibri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2ADDB009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14:paraId="276DB198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###044 (сұрақ номері)</w:t>
      </w:r>
    </w:p>
    <w:p w14:paraId="473DCA4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713AFC0E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Блок}=3</w:t>
      </w:r>
    </w:p>
    <w:p w14:paraId="0294D8D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{Дереккөз}=</w:t>
      </w:r>
    </w:p>
    <w:p w14:paraId="63FB47C0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Геоақпараттық жүйелер мен спутниктік деректерді біріктірудің артықшылықтары мен шектеулерін талдаңыз. </w:t>
      </w:r>
    </w:p>
    <w:p w14:paraId="6B7AAA61">
      <w:pPr>
        <w:contextualSpacing/>
        <w:jc w:val="both"/>
        <w:rPr>
          <w:rFonts w:eastAsia="Calibri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0E9F3230">
      <w:pPr>
        <w:jc w:val="both"/>
        <w:rPr>
          <w:sz w:val="24"/>
          <w:szCs w:val="24"/>
          <w:lang w:val="kk-KZ"/>
        </w:rPr>
      </w:pPr>
    </w:p>
    <w:p w14:paraId="67B6D68C">
      <w:pPr>
        <w:jc w:val="both"/>
        <w:rPr>
          <w:sz w:val="24"/>
          <w:szCs w:val="24"/>
          <w:lang w:val="kk-KZ"/>
        </w:rPr>
      </w:pPr>
    </w:p>
    <w:p w14:paraId="594E534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###045 (сұрақ номері)</w:t>
      </w:r>
    </w:p>
    <w:p w14:paraId="79E2934D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63726041">
      <w:pPr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Спутниктік бейнелер негізінде картография жасаудың заманауи әдістерін бағалаңыз. </w:t>
      </w:r>
      <w:r>
        <w:rPr>
          <w:sz w:val="24"/>
          <w:szCs w:val="24"/>
        </w:rPr>
        <w:t>Блок}=3</w:t>
      </w:r>
    </w:p>
    <w:p w14:paraId="677A344E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60ED999B">
      <w:pPr>
        <w:contextualSpacing/>
        <w:jc w:val="both"/>
        <w:rPr>
          <w:rFonts w:eastAsia="Calibri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065AAAB0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14:paraId="1A65C15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###046 (сұрақ номері)</w:t>
      </w:r>
    </w:p>
    <w:p w14:paraId="4A1F0ACC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0C7DE19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Құрылыста аумақтың картографиялық деректер базасын құрудың ғылыми-тәжірибелік маңызын негіздеңіз. </w:t>
      </w:r>
    </w:p>
    <w:p w14:paraId="72D239C3">
      <w:pPr>
        <w:rPr>
          <w:sz w:val="24"/>
          <w:szCs w:val="24"/>
        </w:rPr>
      </w:pPr>
      <w:r>
        <w:rPr>
          <w:sz w:val="24"/>
          <w:szCs w:val="24"/>
        </w:rPr>
        <w:t>Блок}=3</w:t>
      </w:r>
    </w:p>
    <w:p w14:paraId="3BE5E854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3EED85B">
      <w:pPr>
        <w:contextualSpacing/>
        <w:jc w:val="both"/>
        <w:rPr>
          <w:rFonts w:eastAsia="Calibri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24C02C6E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14:paraId="1CA43BDD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###047 (сұрақ номері)</w:t>
      </w:r>
    </w:p>
    <w:p w14:paraId="054CB4F1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2D27B03D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Дистанциялық зондтау деректерін экологиялық мониторингте қолданудың тиімділігін сыни тұрғыдан бағалаңыз. </w:t>
      </w:r>
    </w:p>
    <w:p w14:paraId="747B75F8">
      <w:pPr>
        <w:rPr>
          <w:sz w:val="24"/>
          <w:szCs w:val="24"/>
        </w:rPr>
      </w:pPr>
      <w:r>
        <w:rPr>
          <w:sz w:val="24"/>
          <w:szCs w:val="24"/>
        </w:rPr>
        <w:t>Блок}=3</w:t>
      </w:r>
    </w:p>
    <w:p w14:paraId="3FE8F71C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1F82058C">
      <w:pPr>
        <w:contextualSpacing/>
        <w:jc w:val="both"/>
        <w:rPr>
          <w:rFonts w:eastAsia="Calibri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5E5D47AD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14:paraId="1EA0FF71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###048 (сұрақ номері)</w:t>
      </w:r>
    </w:p>
    <w:p w14:paraId="66AE1F10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464A1423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Төтенше жағдайларды болжау және басқаруда қашықтықтан зондтау технологияларының рөлін талдап, даму бағыттарын ұсыныңыз.</w:t>
      </w:r>
    </w:p>
    <w:p w14:paraId="54358E2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Блок}=3</w:t>
      </w:r>
    </w:p>
    <w:p w14:paraId="1BCF48D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{Дереккөз}=</w:t>
      </w:r>
    </w:p>
    <w:p w14:paraId="1855CC55">
      <w:pPr>
        <w:contextualSpacing/>
        <w:jc w:val="both"/>
        <w:rPr>
          <w:rFonts w:eastAsia="Calibri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3C232931">
      <w:pPr>
        <w:jc w:val="both"/>
        <w:rPr>
          <w:sz w:val="24"/>
          <w:szCs w:val="24"/>
          <w:lang w:val="kk-KZ"/>
        </w:rPr>
      </w:pPr>
    </w:p>
    <w:p w14:paraId="07E50AE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###049 (сұрақ номері)</w:t>
      </w:r>
    </w:p>
    <w:p w14:paraId="1345FC1C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25B6AA2C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Қашықтықтан зондтау, геоақпараттық жүйелерді біріктірудің жер ресурстарын мониторингтеу мен басқарудағы ғылыми және практикалық тиімділігін талдаңыз.</w:t>
      </w:r>
    </w:p>
    <w:p w14:paraId="779FD42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Блок}=3</w:t>
      </w:r>
    </w:p>
    <w:p w14:paraId="2BDF7847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{Дереккөз}=</w:t>
      </w:r>
    </w:p>
    <w:p w14:paraId="68DF938D">
      <w:pPr>
        <w:contextualSpacing/>
        <w:jc w:val="both"/>
        <w:rPr>
          <w:rFonts w:eastAsia="Calibri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5F1E2302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14:paraId="4128D339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###050 (сұрақ номері)</w:t>
      </w:r>
    </w:p>
    <w:p w14:paraId="7DFAAA3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Сұрақ мәтіні:</w:t>
      </w:r>
    </w:p>
    <w:p w14:paraId="060EAEA5">
      <w:pPr>
        <w:jc w:val="both"/>
        <w:rPr>
          <w:rStyle w:val="9"/>
          <w:sz w:val="24"/>
          <w:szCs w:val="24"/>
          <w:lang w:val="kk-KZ"/>
        </w:rPr>
      </w:pPr>
      <w:r>
        <w:rPr>
          <w:rStyle w:val="9"/>
          <w:sz w:val="24"/>
          <w:szCs w:val="24"/>
          <w:lang w:val="kk-KZ"/>
        </w:rPr>
        <w:t>Қалалардың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және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көлік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желісінің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ықпалы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саласындағы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техногендік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ластану</w:t>
      </w:r>
      <w:r>
        <w:rPr>
          <w:sz w:val="24"/>
          <w:szCs w:val="24"/>
          <w:lang w:val="kk-KZ"/>
        </w:rPr>
        <w:t xml:space="preserve"> </w:t>
      </w:r>
      <w:r>
        <w:rPr>
          <w:rStyle w:val="9"/>
          <w:sz w:val="24"/>
          <w:szCs w:val="24"/>
          <w:lang w:val="kk-KZ"/>
        </w:rPr>
        <w:t>аймақтарын</w:t>
      </w:r>
      <w:r>
        <w:rPr>
          <w:sz w:val="24"/>
          <w:szCs w:val="24"/>
          <w:lang w:val="kk-KZ"/>
        </w:rPr>
        <w:t xml:space="preserve"> мысал ретінде </w:t>
      </w:r>
      <w:r>
        <w:rPr>
          <w:rStyle w:val="9"/>
          <w:sz w:val="24"/>
          <w:szCs w:val="24"/>
          <w:lang w:val="kk-KZ"/>
        </w:rPr>
        <w:t>бағалаңыз.</w:t>
      </w:r>
    </w:p>
    <w:p w14:paraId="6AD0E972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Блок}=3</w:t>
      </w:r>
    </w:p>
    <w:p w14:paraId="0DDED2D1">
      <w:pPr>
        <w:rPr>
          <w:sz w:val="24"/>
          <w:szCs w:val="24"/>
        </w:rPr>
      </w:pPr>
      <w:r>
        <w:rPr>
          <w:sz w:val="24"/>
          <w:szCs w:val="24"/>
        </w:rPr>
        <w:t>{Дереккөз}=</w:t>
      </w:r>
    </w:p>
    <w:p w14:paraId="47FD5A55">
      <w:pPr>
        <w:contextualSpacing/>
        <w:jc w:val="both"/>
        <w:rPr>
          <w:rFonts w:eastAsia="Calibri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Алинов М.Ш. Жерді цифрлық әдіспен зерттеу / Цифровые методы исследования Земли: оку құралы /М.Ш.Алинов. - Алматы: «Бастау», 2019. - 232 бет.</w:t>
      </w:r>
    </w:p>
    <w:p w14:paraId="5A6D1AAB">
      <w:pPr>
        <w:spacing w:after="0" w:line="240" w:lineRule="auto"/>
        <w:jc w:val="both"/>
        <w:rPr>
          <w:rFonts w:ascii="Times New Roman" w:hAnsi="Times New Roman" w:cs="Times New Roman"/>
          <w:b w:val="0"/>
          <w:bCs/>
          <w:i w:val="0"/>
          <w:iCs/>
          <w:sz w:val="24"/>
          <w:szCs w:val="24"/>
          <w:lang w:val="kk-KZ"/>
        </w:rPr>
      </w:pPr>
    </w:p>
    <w:p w14:paraId="39E75F09">
      <w:pPr>
        <w:contextualSpacing/>
        <w:jc w:val="both"/>
        <w:rPr>
          <w:rFonts w:eastAsia="Calibri"/>
          <w:sz w:val="24"/>
          <w:szCs w:val="24"/>
          <w:lang w:val="kk-KZ"/>
        </w:rPr>
      </w:pPr>
    </w:p>
    <w:p w14:paraId="153C179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83"/>
    <w:rsid w:val="00607D83"/>
    <w:rsid w:val="008343C2"/>
    <w:rsid w:val="009921C8"/>
    <w:rsid w:val="00D23B1E"/>
    <w:rsid w:val="393D2B6C"/>
    <w:rsid w:val="47A8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jc w:val="both"/>
      <w:outlineLvl w:val="0"/>
    </w:pPr>
    <w:rPr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link w:val="7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6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7">
    <w:name w:val="Стандартный HTML Знак"/>
    <w:basedOn w:val="3"/>
    <w:link w:val="5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8">
    <w:name w:val="No Spacing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9">
    <w:name w:val="ypks7kbdpwfgdykd3qb9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1484</Words>
  <Characters>13377</Characters>
  <Lines>105</Lines>
  <Paragraphs>29</Paragraphs>
  <TotalTime>0</TotalTime>
  <ScaleCrop>false</ScaleCrop>
  <LinksUpToDate>false</LinksUpToDate>
  <CharactersWithSpaces>14554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2025-07-02T10:05:00Z</dcterms:created>
  <dc:creator>User</dc:creator>
  <cp:lastModifiedBy>WPS_1779772516</cp:lastModifiedBy>
  <dcterms:modified xsi:type="dcterms:W3CDTF">2026-07-01T13:00:46Z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eyJoZGlkIjoiOTBkMTc3MTQ2ZGZkYmE2MzJiMDdhMzFlZWQ2OWUyZTkiLCJ1c2VySWQiOiI1MzYwMTIzMDk1OTAxIn0=</vt:lpwstr>
  </property>
  <property fmtid="{D5CDD505-2E9C-101B-9397-08002B2CF9AE}" pid="3" name="KSOProductBuildVer">
    <vt:lpwstr>1049-12.1.0.26880</vt:lpwstr>
  </property>
  <property fmtid="{D5CDD505-2E9C-101B-9397-08002B2CF9AE}" pid="4" name="ICV">
    <vt:lpwstr>6118FED44B0F493EB14CF6F3F5014A19_13</vt:lpwstr>
  </property>
</Properties>
</file>