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###001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Қоғамның әлеуметтену үдерісіндегі мәдени-тынығу қызметінің қалыптасу және институционализациялану кезеңдерін ашып көрсетіңіз.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hAnsi="Times New Roman" w:cs="Times New Roman"/>
          <w:sz w:val="24"/>
          <w:szCs w:val="24"/>
        </w:rPr>
        <w:t xml:space="preserve">Коновалова В. И. Теория и методика культурно-досуговой деятельности. — М.: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, 2020.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-284с.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###002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 xml:space="preserve">ХХ–ХХІ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ғасырлардағы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ой-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пікірлерде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“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тынығу</w:t>
      </w:r>
      <w:r w:rsidRPr="00402B53">
        <w:rPr>
          <w:rFonts w:ascii="Times New Roman" w:hAnsi="Times New Roman" w:cs="Times New Roman"/>
          <w:sz w:val="24"/>
          <w:szCs w:val="24"/>
        </w:rPr>
        <w:t>”, “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тынығу</w:t>
      </w:r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2B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02B53">
        <w:rPr>
          <w:rFonts w:ascii="Times New Roman" w:hAnsi="Times New Roman" w:cs="Times New Roman"/>
          <w:sz w:val="24"/>
          <w:szCs w:val="24"/>
        </w:rPr>
        <w:t>әдениеті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мәдени-тынығу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ұғымдарының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эволюциясын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Д. А. История культурно-досуговой деятельности. — СПб: Питер, 2021.-256с.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###003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Жахан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дану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тұлғаны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рухани-адамгершілік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мәдени-тынығу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негіздеңіз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Фромм Э. Иметь или быть? — М.: АСТ, 2020.-320с.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###004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қызметіндегі гуманистік бағыттылық принциптерін анықтаңыз.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Дереккөз</w:t>
      </w:r>
      <w:proofErr w:type="spellEnd"/>
      <w:r>
        <w:rPr>
          <w:rFonts w:ascii="Times New Roman" w:hAnsi="Times New Roman" w:cs="Times New Roman"/>
          <w:sz w:val="24"/>
          <w:szCs w:val="24"/>
        </w:rPr>
        <w:t>}</w:t>
      </w:r>
      <w:r w:rsidRPr="00402B53">
        <w:rPr>
          <w:rFonts w:ascii="Times New Roman" w:hAnsi="Times New Roman" w:cs="Times New Roman"/>
          <w:sz w:val="24"/>
          <w:szCs w:val="24"/>
        </w:rPr>
        <w:t xml:space="preserve">=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 Шулунова Л.И. Теория  культурно-досуговой  работы</w:t>
      </w:r>
      <w:proofErr w:type="gramStart"/>
      <w:r w:rsidRPr="00402B53">
        <w:rPr>
          <w:rFonts w:ascii="Times New Roman" w:hAnsi="Times New Roman" w:cs="Times New Roman"/>
          <w:sz w:val="24"/>
          <w:szCs w:val="24"/>
          <w:lang w:val="kk-KZ"/>
        </w:rPr>
        <w:t>.-</w:t>
      </w:r>
      <w:proofErr w:type="gramEnd"/>
      <w:r w:rsidRPr="00402B53">
        <w:rPr>
          <w:rFonts w:ascii="Times New Roman" w:hAnsi="Times New Roman" w:cs="Times New Roman"/>
          <w:sz w:val="24"/>
          <w:szCs w:val="24"/>
          <w:lang w:val="kk-KZ"/>
        </w:rPr>
        <w:t>Шымкент,2017.-96с.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hAnsi="Times New Roman" w:cs="Times New Roman"/>
          <w:sz w:val="24"/>
          <w:szCs w:val="24"/>
        </w:rPr>
        <w:t xml:space="preserve">Кулагин А. М. Организация досуговой деятельности. — СПб: Питер, 2019.-224с. 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 ###005</w:t>
      </w:r>
    </w:p>
    <w:p w:rsidR="001130B5" w:rsidRPr="00402B53" w:rsidRDefault="001130B5" w:rsidP="001130B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Мәдениеттің цифрлануы мен медиалану жағдайында тынығу практикаларының трансформациясын ашып көрсетіңіз.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Ерошенков И.Н. Культурно-досуговая деятельность в современных условиях/И.Н.Ерошенков. - М.: НГИК, 2004.-198с.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###006</w:t>
      </w:r>
    </w:p>
    <w:p w:rsidR="007254F7" w:rsidRDefault="001130B5" w:rsidP="007254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қызметін зерттеудің әдіснамалық тәсілдерін (мәдениеттанулық, әлеуметтанулық, психологиялық-педагогикалық) сипаттаңыз.</w:t>
      </w:r>
      <w:r w:rsidR="007254F7" w:rsidRPr="007254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254F7" w:rsidRPr="00402B53" w:rsidRDefault="007254F7" w:rsidP="007254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###007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Жергілікті қауымдастықтарды орнықты дамыту факторы ретіндегі мәдени-тынығу формаларының маңыздылығын негіздеңіз.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8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Посткеңестік кеңістікте клубтық жүйенің қалыптасуының тарихи-мәдени алғышарттарын ашып көрсетіңіз.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###009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Жастар ортасындағы әлеуметтену тетігі ретінде мәдени-тынығу қызметін анықтаңыз.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###010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бағдарламаларын құрудағы сценарийлік өнердің рөлін негіздеңіз.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= 1 Шулунова Л.И., Уалиханова А. Бос уақытты  ұйымдастырудың  көркемдік-педагогикалық  әдістемесі.-Шымкент, 2013. –212 б.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Омар Е.О.,  Сапарова Ю.А. Көркемөнер  шығармашылығы–Шымкент:2010.-324б.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###011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 саясат пен тынығуды ұйымдастыру тәжірибелерінің өзара байланысын сипаттаңыз.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12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Мәдениетаралық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жағдайындағы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мәдени-тынығу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{Блок}=1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Дереккөз</w:t>
      </w:r>
      <w:proofErr w:type="spellEnd"/>
      <w:r>
        <w:rPr>
          <w:rFonts w:ascii="Times New Roman" w:hAnsi="Times New Roman" w:cs="Times New Roman"/>
          <w:sz w:val="24"/>
          <w:szCs w:val="24"/>
        </w:rPr>
        <w:t>}</w:t>
      </w:r>
      <w:r w:rsidRPr="00402B53">
        <w:rPr>
          <w:rFonts w:ascii="Times New Roman" w:hAnsi="Times New Roman" w:cs="Times New Roman"/>
          <w:sz w:val="24"/>
          <w:szCs w:val="24"/>
        </w:rPr>
        <w:t xml:space="preserve">=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 Шулунова Л.И. Теория  культурно-досуговой  работы</w:t>
      </w:r>
      <w:proofErr w:type="gramStart"/>
      <w:r w:rsidRPr="00402B53">
        <w:rPr>
          <w:rFonts w:ascii="Times New Roman" w:hAnsi="Times New Roman" w:cs="Times New Roman"/>
          <w:sz w:val="24"/>
          <w:szCs w:val="24"/>
          <w:lang w:val="kk-KZ"/>
        </w:rPr>
        <w:t>.-</w:t>
      </w:r>
      <w:proofErr w:type="gramEnd"/>
      <w:r w:rsidRPr="00402B53">
        <w:rPr>
          <w:rFonts w:ascii="Times New Roman" w:hAnsi="Times New Roman" w:cs="Times New Roman"/>
          <w:sz w:val="24"/>
          <w:szCs w:val="24"/>
          <w:lang w:val="kk-KZ"/>
        </w:rPr>
        <w:t>Шымкент,2017.-96с.</w:t>
      </w:r>
    </w:p>
    <w:p w:rsidR="001130B5" w:rsidRPr="00402B53" w:rsidRDefault="001130B5" w:rsidP="001130B5">
      <w:pPr>
        <w:tabs>
          <w:tab w:val="left" w:pos="284"/>
          <w:tab w:val="left" w:pos="1276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Воловик А.Ф. Педагогика досуга: учебник /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А.Ф.Воловик,В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А. Воловик. – М.: Флинта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псих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>оц. ин-т, 1998. – 240 с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###013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lastRenderedPageBreak/>
        <w:t>Постиндустриялық қоғам жағдайындағы мәдени-тынығу мекемелерінің функцияларын анықтаңыз.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02B53">
        <w:rPr>
          <w:rFonts w:ascii="Times New Roman" w:hAnsi="Times New Roman" w:cs="Times New Roman"/>
          <w:sz w:val="24"/>
          <w:szCs w:val="24"/>
        </w:rPr>
        <w:t xml:space="preserve"> Коновалова В. И. Методика культурно-досуговой деятельности. — М.: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, 2019.-280с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###014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Инклюзивті ортаны қалыптастырудағы мәдени тынығудың маңызын негіздеңіз.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15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Қазақстандағы мәдени саясаттың бір элементі ретінде тынығу қызметінің ерекшеліктерін ашып көрсетіңіз.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Киселева Т.Г.  Основы социально-культурной деятельности: Учебное пособие  Т.Г.Киселева, Ю.Д.Красильников – М.: Издательство МГУК, 1995.-136с.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16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Этномәдени бірегейлікті қалыптастырудағы мәдени-тынығу қызметінің рөлін сипаттаңыз.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Воловик А.Ф. Педагогика досуга: учебник /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А.Ф.Воловик,В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А. Воловик. – М.: Флинта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псих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>оц. ин-т, 1998. – 240 с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17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Мәдени-тынығу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саласын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дамытудағы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креативті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индустриялардың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негіздеңіз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= 1 Омар Е.О.,  Сапарова Ю.А. Көркемөнер  шығармашылығы–Шымкент: 2010.-324б 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hAnsi="Times New Roman" w:cs="Times New Roman"/>
          <w:sz w:val="24"/>
          <w:szCs w:val="24"/>
        </w:rPr>
        <w:t xml:space="preserve">Гончарова Т. И. Технология подготовки культурных мероприятий. — М.: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, 2021.-198с.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18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«Әлеуметтік-мәдени анимация» ұғымын және оның тынығуды ұйымдастырудағы маңызын анықтаңыз.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###019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Азаматтық қоғамды қалыптастырудағы мәдени-тынығу қызметінің рөлін ашып көрсетіңіз.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Киселева Т.Г.  Основы социально-культурной деятельности: Учебное пособие  Т.Г.Киселева, Ю.Д.Красильников – М.: Издательство МГУК, 1995.-136с.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###020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жұмысы саласындағы кадрларды кәсібилендіру процесін сипаттаңыз.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Ерошенков И.Н. Культурно-досуговая деятельность в современных условиях/И.Н.Ерошенков. - М.: НГИК, 2004.-198с.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Әртүрлі жастағы топтар үшін мәдени-тынығу жобаларын әзірлеу әдістемесінің ерекшелігін негіздеңіз.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Воловик А.Ф. Педагогика досуга: учебник /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А.Ф.Воловик,В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А. Воловик. – М.: Флинта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псих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>оц. ин-т, 1998. – 240 с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###022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Урбанизация жағдайындағы мәдени-тынығу қызметінің дамуының негізгі үрдістерін анықтаңыз.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Киселева Т.Г. Основы социально-культурной деятельности: Учебное пособие  Т.Г.Киселева, Ю.Д.Красильников – М.: Издательство МГУК, 1995.-136с.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###023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 ресурстарға қолжетімділік теңсіздігі жағдайындағы әлеуметтік-мәдени қызметтің ерекшеліктерін ашып көрсетіңіз.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###024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Қазіргі тәжірибедегі мәдени-тынығу қызметінің негізгі формалары мен жанрларын сипаттаңыз.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Ерошенков И.Н. Культурно-досуговая деятельность в современных условиях/И.Н.Ерошенков. - М.: НГИК, 2004.-198с.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###025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Ұрпақтар сабақтастығын сақтау ісіндегі мәдени-тынығу қызметінің рөлін негіздеңіз.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lastRenderedPageBreak/>
        <w:t>{Блок}=1</w:t>
      </w: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0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ЖарковА.Д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 Теория и технология культурно-досуговой деятельности: учебник / А.Д. Жарков. - М.: МГУКИ, 2007. - 479 с.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###026</w:t>
      </w:r>
    </w:p>
    <w:p w:rsidR="001130B5" w:rsidRPr="00392BBC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2BBC">
        <w:rPr>
          <w:rFonts w:ascii="Times New Roman" w:hAnsi="Times New Roman" w:cs="Times New Roman"/>
          <w:sz w:val="24"/>
          <w:szCs w:val="24"/>
          <w:lang w:val="kk-KZ"/>
        </w:rPr>
        <w:tab/>
        <w:t>Жеке тұлғаның мәдени бірегейлігін қалыптастыруда бос уақыттың рөлін сипаттаңыз.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hAnsi="Times New Roman" w:cs="Times New Roman"/>
          <w:sz w:val="24"/>
          <w:szCs w:val="24"/>
        </w:rPr>
        <w:t xml:space="preserve">Коновалова В. И. Теория и методика культурно-досуговой деятельности. — М.: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, 2020.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-284с.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###027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мекемелерімен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интеграцияланған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мәдени-тынығ</w:t>
      </w:r>
      <w:proofErr w:type="gramStart"/>
      <w:r w:rsidRPr="00402B53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маңыздылығын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талдаңыз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Д. А. История культурно-досуговой деятельности. — СПб: Питер, 2021.-256с.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###028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Жастардың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әлеуметтенуіне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2B5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02B53">
        <w:rPr>
          <w:rFonts w:ascii="Times New Roman" w:hAnsi="Times New Roman" w:cs="Times New Roman"/>
          <w:sz w:val="24"/>
          <w:szCs w:val="24"/>
        </w:rPr>
        <w:t>әдени-тынығу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ортасының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ықпалын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Фромм Э. Иметь или быть? — М.: АСТ, 2020.-320с.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###029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Белсенді азаматтық ұстанымды қалыптастырудағы мәдени-тынығу қызметінің рөлін ашып көрсетіңіз.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Дереккөз</w:t>
      </w:r>
      <w:proofErr w:type="spellEnd"/>
      <w:r>
        <w:rPr>
          <w:rFonts w:ascii="Times New Roman" w:hAnsi="Times New Roman" w:cs="Times New Roman"/>
          <w:sz w:val="24"/>
          <w:szCs w:val="24"/>
        </w:rPr>
        <w:t>}</w:t>
      </w:r>
      <w:r w:rsidRPr="00402B53">
        <w:rPr>
          <w:rFonts w:ascii="Times New Roman" w:hAnsi="Times New Roman" w:cs="Times New Roman"/>
          <w:sz w:val="24"/>
          <w:szCs w:val="24"/>
        </w:rPr>
        <w:t xml:space="preserve">=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 Шулунова Л.И. Теория  культурно-досуговой  работы</w:t>
      </w:r>
      <w:proofErr w:type="gramStart"/>
      <w:r w:rsidRPr="00402B53">
        <w:rPr>
          <w:rFonts w:ascii="Times New Roman" w:hAnsi="Times New Roman" w:cs="Times New Roman"/>
          <w:sz w:val="24"/>
          <w:szCs w:val="24"/>
          <w:lang w:val="kk-KZ"/>
        </w:rPr>
        <w:t>.-</w:t>
      </w:r>
      <w:proofErr w:type="gramEnd"/>
      <w:r w:rsidRPr="00402B53">
        <w:rPr>
          <w:rFonts w:ascii="Times New Roman" w:hAnsi="Times New Roman" w:cs="Times New Roman"/>
          <w:sz w:val="24"/>
          <w:szCs w:val="24"/>
          <w:lang w:val="kk-KZ"/>
        </w:rPr>
        <w:t>Шымкент,2017.-96с.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hAnsi="Times New Roman" w:cs="Times New Roman"/>
          <w:sz w:val="24"/>
          <w:szCs w:val="24"/>
        </w:rPr>
        <w:t xml:space="preserve">Кулагин А. М. Организация досуговой деятельности. — СПб: Питер, 2019.-224с. 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 ###030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өзара іс-қимылында эстетикалық қабылдаудың маңыздылығын негіздеңіз.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Ерошенков И.Н. Культурно-досуговая деятельность в современных условиях/И.Н.Ерошенков. - М.: НГИК, 2004.-198с.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###031</w:t>
      </w:r>
    </w:p>
    <w:p w:rsidR="001130B5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Цифрлық орта жағдайындағы мәдени-тынығу жұмысын ұйымдастырудың ерекшеліктерін сипаттаңыз.</w:t>
      </w:r>
    </w:p>
    <w:p w:rsidR="00321A5E" w:rsidRPr="00402B53" w:rsidRDefault="00321A5E" w:rsidP="00321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321A5E" w:rsidRPr="00402B53" w:rsidRDefault="00321A5E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###032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Әлеуметтік-мәдени жобалау тәсілдерінің негізінде мәдени-тынығу қызметін жоспарлаудың ерекшеліктерін түсіндіріңіз.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###033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Әуесқой көркем шығармашылықтың тәрбиелік мүмкіндіктерін бағалау.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Мәдени-ағарту және тынығуды ұйымдастырудағы кітапханалардың рөлін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###035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Жастарды мәдениетке тарту құралы ретінде қызығушылық клубтарын пайдалануды негізденіз {Блок}=1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= 1 Шулунова Л.И., Уалиханова А. Бос уақытты  ұйымдастырудың  көркемдік-педагогикалық  әдістемесі.-Шымкент, 2013. –212 б.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Омар Е.О.,  Сапарова Ю.А. Көркемөнер  шығармашылығы–Шымкент:2010.-324б.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###036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Мәдени-тынығу қызметін зерттеудегі заманауи әдіснамалық тәсілдерді (жүйелік, іс-әрекеттік, аксиологиялық, мәдениеттанулық, құзыреттілік)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2Культурно-досуговая деятельность: Учебное пособие / Под ред. Жаркова А.Д., Чижикова В.М. - М.: Издательство МГУК, 2001.-286 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37</w:t>
      </w:r>
    </w:p>
    <w:p w:rsidR="001130B5" w:rsidRPr="00402B53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Отандық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және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шетелдік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ғылымдағы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мәдени-тынығу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қызметі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туралы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ғылыми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көзқарастардың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эволюциясын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ашып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037C61">
        <w:rPr>
          <w:rFonts w:ascii="Times New Roman" w:hAnsi="Times New Roman" w:cs="Times New Roman"/>
          <w:sz w:val="24"/>
          <w:szCs w:val="24"/>
          <w:highlight w:val="green"/>
        </w:rPr>
        <w:t>көрсетіңіз</w:t>
      </w:r>
      <w:proofErr w:type="spellEnd"/>
      <w:r w:rsidRPr="00037C61">
        <w:rPr>
          <w:rFonts w:ascii="Times New Roman" w:hAnsi="Times New Roman" w:cs="Times New Roman"/>
          <w:sz w:val="24"/>
          <w:szCs w:val="24"/>
          <w:highlight w:val="green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B53">
        <w:rPr>
          <w:rFonts w:ascii="Times New Roman" w:hAnsi="Times New Roman" w:cs="Times New Roman"/>
          <w:sz w:val="24"/>
          <w:szCs w:val="24"/>
        </w:rPr>
        <w:t>{Блок}=1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{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Дереккөз</w:t>
      </w:r>
      <w:proofErr w:type="spellEnd"/>
      <w:r>
        <w:rPr>
          <w:rFonts w:ascii="Times New Roman" w:hAnsi="Times New Roman" w:cs="Times New Roman"/>
          <w:sz w:val="24"/>
          <w:szCs w:val="24"/>
        </w:rPr>
        <w:t>}</w:t>
      </w:r>
      <w:r w:rsidRPr="00402B53">
        <w:rPr>
          <w:rFonts w:ascii="Times New Roman" w:hAnsi="Times New Roman" w:cs="Times New Roman"/>
          <w:sz w:val="24"/>
          <w:szCs w:val="24"/>
        </w:rPr>
        <w:t xml:space="preserve">=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1 Шулунова Л.И. Теория  культурно-досуговой  работы</w:t>
      </w:r>
      <w:proofErr w:type="gramStart"/>
      <w:r w:rsidRPr="00402B53">
        <w:rPr>
          <w:rFonts w:ascii="Times New Roman" w:hAnsi="Times New Roman" w:cs="Times New Roman"/>
          <w:sz w:val="24"/>
          <w:szCs w:val="24"/>
          <w:lang w:val="kk-KZ"/>
        </w:rPr>
        <w:t>.-</w:t>
      </w:r>
      <w:proofErr w:type="gramEnd"/>
      <w:r w:rsidRPr="00402B53">
        <w:rPr>
          <w:rFonts w:ascii="Times New Roman" w:hAnsi="Times New Roman" w:cs="Times New Roman"/>
          <w:sz w:val="24"/>
          <w:szCs w:val="24"/>
          <w:lang w:val="kk-KZ"/>
        </w:rPr>
        <w:t>Шымкент,2017.-96с.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Воловик А.Ф. Педагогика досуга: учебник /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А.Ф.Воловик,В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А. Воловик. – М.: Флинта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псих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>оц. ин-т, 1998. – 240 с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lastRenderedPageBreak/>
        <w:t>###038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Педагогика классиктерінің (К.Д. Ушинский, А.С. Макаренко, В.А. Сухомлинский, Дж. Дьюи және т.б.) мәдени-тынығу қызметі педагогикасының дамуына қосқан үлесін бағалаңыз.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02B53">
        <w:rPr>
          <w:rFonts w:ascii="Times New Roman" w:hAnsi="Times New Roman" w:cs="Times New Roman"/>
          <w:sz w:val="24"/>
          <w:szCs w:val="24"/>
        </w:rPr>
        <w:t xml:space="preserve"> Коновалова В. И. Методика культурно-досуговой деятельности. — М.: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, 2019.-280с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###039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А.Д. Жарков, Т.Г. Киселева, Ю.Д. Красильников және басқа зерттеушілердің еңбектеріндегі әлеуметтік-мәдени қызметтің заманауи ғылыми тұжырымдамаларын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40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Қоғамның цифрлық трансформациясы жағдайындағы мәдени-тынығу қызмет</w:t>
      </w:r>
      <w:r>
        <w:rPr>
          <w:rFonts w:ascii="Times New Roman" w:hAnsi="Times New Roman" w:cs="Times New Roman"/>
          <w:sz w:val="24"/>
          <w:szCs w:val="24"/>
          <w:highlight w:val="green"/>
          <w:lang w:val="kk-KZ"/>
        </w:rPr>
        <w:t xml:space="preserve">інің даму заңдылықтарын </w:t>
      </w:r>
      <w:r w:rsidRPr="00037C61">
        <w:rPr>
          <w:rFonts w:ascii="Times New Roman" w:hAnsi="Times New Roman" w:cs="Times New Roman"/>
          <w:sz w:val="24"/>
          <w:szCs w:val="24"/>
          <w:lang w:val="kk-KZ"/>
        </w:rPr>
        <w:t>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Киселева Т.Г.  Основы социально-культурной деятельности: Учебное пособие  Т.Г.Киселева, Ю.Д.Красильников – М.: Издательство МГУК, 1995.-136с.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41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Азаматтық, ұлттық және мәдени бірегейлікті қалыптастырудағы мәдени-тынығу қызметінің педагогикалық әлеуетін ашып көрсетіңіз.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Воловик А.Ф. Педагогика досуга: учебник /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А.Ф.Воловик,В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А. Воловик. – М.: Флинта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псих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>оц. ин-т, 1998. – 240 с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42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Мәдениет ұйымдарын басқарудың заманауи модельдерін және олардың мәдени-тынығу қызметінің дамуына ықпалын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= 1 Омар Е.О.,  Сапарова Ю.А. Көркемөнер  шығармашылығы–Шымкент: 2010.-324б 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hAnsi="Times New Roman" w:cs="Times New Roman"/>
          <w:sz w:val="24"/>
          <w:szCs w:val="24"/>
        </w:rPr>
        <w:t xml:space="preserve">Гончарова Т. И. Технология подготовки культурных мероприятий. — М.: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, 2021.-198с.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</w:rPr>
        <w:t>###0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43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Инновациялық мәдени-тынығу бағдарламаларын жобалаудың ғылыми тәсілдерін бағалаңыз.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21A5E" w:rsidRDefault="001130B5" w:rsidP="001130B5">
      <w:pPr>
        <w:spacing w:after="0" w:line="240" w:lineRule="auto"/>
        <w:jc w:val="both"/>
        <w:rPr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###044</w:t>
      </w:r>
      <w:r w:rsidRPr="00402B53">
        <w:rPr>
          <w:lang w:val="kk-KZ"/>
        </w:rPr>
        <w:t xml:space="preserve"> 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Мәдени-тынығу қызметінің тиімділігін және оның әлеуметтік нәтижелерін бағалау әдіснамасын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Киселева Т.Г.  Основы социально-культурной деятельности: Учебное пособие  Т.Г.Киселева, Ю.Д.Красильников – М.: Издательство МГУК, 1995.-136с.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###045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Инклюзивті мәдени-тынығу қызметін ұйымдастырудың заманауи ғылыми тәсілдерін ашып көрсетіңіз.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Ерошенков И.Н. Культурно-досуговая деятельность в современных условиях/И.Н.Ерошенков. - М.: НГИК, 2004.-198с.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###046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Материалдық және материалдық емес мәдени мұраны сақтау мен ұрпақтан ұрпаққа жеткізудегі мәдени-тынығу қызметінің рөлін анықтаңыз.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 </w:t>
      </w:r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Воловик А.Ф. Педагогика досуга: учебник /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А.Ф.Воловик,В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А. Воловик. – М.: Флинта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2B53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02B53">
        <w:rPr>
          <w:rFonts w:ascii="Times New Roman" w:eastAsia="Times New Roman" w:hAnsi="Times New Roman" w:cs="Times New Roman"/>
          <w:sz w:val="24"/>
          <w:szCs w:val="24"/>
        </w:rPr>
        <w:t>. псих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2B5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02B53">
        <w:rPr>
          <w:rFonts w:ascii="Times New Roman" w:eastAsia="Times New Roman" w:hAnsi="Times New Roman" w:cs="Times New Roman"/>
          <w:sz w:val="24"/>
          <w:szCs w:val="24"/>
        </w:rPr>
        <w:t>оц. ин-т, 1998. – 240 с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###047</w:t>
      </w:r>
    </w:p>
    <w:p w:rsidR="001130B5" w:rsidRP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Мәдени-тынығу қызметін ұйымдастырудың халықаралық тәжірибесін және оны Қазақстан Республикасында бейімдеу мүмкіндіктерін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Киселева Т.Г. Основы социально-культурной деятельности: Учебное пособие  Т.Г.Киселева, Ю.Д.Красильников – М.: Издательство МГУК, 1995.-136с.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###048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Жаһандану мен цифрлық мәдениеттің мәдени-тынығу жұмысының мазмұны мен технологияларының трансформациясына ықпалын бағалаңыз.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2 Шулунова Л.И. Теория  культурно-досуговой  работы.-Шымкент,2017.-96с.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###049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lastRenderedPageBreak/>
        <w:t>Жоғары және жоғары оқу орнынан кейінгі білім беру жүйесінде мәдени-тынығу саласының мамандарын даярлаудың заманауи ғылыми тәсілдерін ашып көрсетіңіз.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=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>2 Ерошенков И.Н. Культурно-досуговая деятельность в современных условиях/И.Н.Ерошенков. - М.: НГИК, 2004.-198с.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0B5" w:rsidRPr="00037C61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  <w:lang w:val="kk-KZ"/>
        </w:rPr>
      </w:pPr>
      <w:bookmarkStart w:id="0" w:name="_GoBack"/>
      <w:bookmarkEnd w:id="0"/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###050</w:t>
      </w:r>
    </w:p>
    <w:p w:rsidR="00037C61" w:rsidRDefault="00037C61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7C61">
        <w:rPr>
          <w:rFonts w:ascii="Times New Roman" w:hAnsi="Times New Roman" w:cs="Times New Roman"/>
          <w:sz w:val="24"/>
          <w:szCs w:val="24"/>
          <w:highlight w:val="green"/>
          <w:lang w:val="kk-KZ"/>
        </w:rPr>
        <w:t>Қазіргі әлеуметтік-мәдени өзгерістер жағдайында мәдени-тынығу жұмысы теориясы мен педагогикасының дамуының перспективалық бағыттарын талдаңыз.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:rsidR="001130B5" w:rsidRPr="00402B53" w:rsidRDefault="001130B5" w:rsidP="0011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= 1 </w:t>
      </w:r>
      <w:r w:rsidRPr="00402B5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Омар Е.О. </w:t>
      </w:r>
      <w:r w:rsidRPr="00402B53">
        <w:rPr>
          <w:rFonts w:ascii="Times New Roman" w:hAnsi="Times New Roman" w:cs="Times New Roman"/>
          <w:sz w:val="24"/>
          <w:szCs w:val="24"/>
          <w:lang w:val="kk-KZ"/>
        </w:rPr>
        <w:t>Мәдени-тынығу  жұмысы  теориясы /Е.О.Омар.-Шымкент: М.Әуезов  атындағы ОҚМУ, 2012.- 192  б.</w:t>
      </w:r>
    </w:p>
    <w:p w:rsidR="001130B5" w:rsidRPr="00402B53" w:rsidRDefault="001130B5" w:rsidP="001130B5">
      <w:pPr>
        <w:tabs>
          <w:tab w:val="left" w:pos="0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2B5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proofErr w:type="spellStart"/>
      <w:r w:rsidRPr="00402B53">
        <w:rPr>
          <w:rFonts w:ascii="Times New Roman" w:hAnsi="Times New Roman" w:cs="Times New Roman"/>
          <w:sz w:val="24"/>
          <w:szCs w:val="24"/>
        </w:rPr>
        <w:t>ЖарковА.Д</w:t>
      </w:r>
      <w:proofErr w:type="spellEnd"/>
      <w:r w:rsidRPr="00402B53">
        <w:rPr>
          <w:rFonts w:ascii="Times New Roman" w:hAnsi="Times New Roman" w:cs="Times New Roman"/>
          <w:sz w:val="24"/>
          <w:szCs w:val="24"/>
        </w:rPr>
        <w:t>. Теория и технология культурно-досуговой деятельности: учебник / А.Д. Жарков. - М.: МГУКИ, 2007. - 479 с.</w:t>
      </w:r>
    </w:p>
    <w:p w:rsidR="009921C8" w:rsidRDefault="009921C8">
      <w:pPr>
        <w:rPr>
          <w:lang w:val="kk-KZ"/>
        </w:rPr>
      </w:pPr>
    </w:p>
    <w:p w:rsidR="00037C61" w:rsidRDefault="00037C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37C61" w:rsidRDefault="00037C61">
      <w:pPr>
        <w:rPr>
          <w:lang w:val="kk-KZ"/>
        </w:rPr>
      </w:pPr>
    </w:p>
    <w:p w:rsidR="00037C61" w:rsidRPr="001130B5" w:rsidRDefault="00037C61">
      <w:pPr>
        <w:rPr>
          <w:lang w:val="kk-KZ"/>
        </w:rPr>
      </w:pPr>
    </w:p>
    <w:sectPr w:rsidR="00037C61" w:rsidRPr="001130B5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B5"/>
    <w:rsid w:val="00037C61"/>
    <w:rsid w:val="001130B5"/>
    <w:rsid w:val="00321A5E"/>
    <w:rsid w:val="007254F7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2026-07-06T11:38:00Z</dcterms:created>
  <dcterms:modified xsi:type="dcterms:W3CDTF">2026-07-06T11:38:00Z</dcterms:modified>
</cp:coreProperties>
</file>