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$$$001</w:t>
      </w:r>
    </w:p>
    <w:p w:rsidR="00561F7B" w:rsidRPr="008942DE" w:rsidRDefault="00561F7B" w:rsidP="00561F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42DE">
        <w:rPr>
          <w:rFonts w:ascii="Times New Roman" w:hAnsi="Times New Roman" w:cs="Times New Roman"/>
          <w:sz w:val="28"/>
          <w:szCs w:val="28"/>
          <w:lang w:val="kk-KZ"/>
        </w:rPr>
        <w:t>Мәдени-тынығу саласындағы шығармашылық көшбасшылықтың маңызы</w:t>
      </w: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$$$002</w:t>
      </w:r>
    </w:p>
    <w:p w:rsidR="00561F7B" w:rsidRPr="008942DE" w:rsidRDefault="00561F7B" w:rsidP="00561F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42DE">
        <w:rPr>
          <w:rFonts w:ascii="Times New Roman" w:hAnsi="Times New Roman" w:cs="Times New Roman"/>
          <w:sz w:val="28"/>
          <w:szCs w:val="28"/>
          <w:lang w:val="kk-KZ"/>
        </w:rPr>
        <w:t>Шоу-бағдарламаларды продюсерлеудегі креатив пен нарықтық талаптардың өзара байланысы</w:t>
      </w: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3</w:t>
      </w:r>
    </w:p>
    <w:p w:rsidR="00561F7B" w:rsidRPr="00DB4A95" w:rsidRDefault="00561F7B" w:rsidP="00561F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42DE">
        <w:rPr>
          <w:rFonts w:ascii="Times New Roman" w:hAnsi="Times New Roman" w:cs="Times New Roman"/>
          <w:sz w:val="28"/>
          <w:szCs w:val="28"/>
          <w:lang w:val="kk-KZ"/>
        </w:rPr>
        <w:t>Қазіргі цифрлық заманда мәдени-тынығу жобаларын ілгерілетудің жаңа тәсілдері</w:t>
      </w: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4</w:t>
      </w:r>
    </w:p>
    <w:p w:rsidR="00561F7B" w:rsidRPr="008942DE" w:rsidRDefault="00561F7B" w:rsidP="00561F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42DE">
        <w:rPr>
          <w:rFonts w:ascii="Times New Roman" w:hAnsi="Times New Roman" w:cs="Times New Roman"/>
          <w:sz w:val="28"/>
          <w:szCs w:val="28"/>
          <w:lang w:val="kk-KZ"/>
        </w:rPr>
        <w:t>Сценарийлік құрылымдағы интерактив элементтердің аудиториямен байланыс құрудағы рөлі</w:t>
      </w: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</w:p>
    <w:p w:rsidR="00561F7B" w:rsidRDefault="00561F7B" w:rsidP="00561F7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2DE">
        <w:rPr>
          <w:rFonts w:ascii="Times New Roman" w:hAnsi="Times New Roman" w:cs="Times New Roman"/>
          <w:sz w:val="28"/>
          <w:szCs w:val="28"/>
          <w:lang w:val="kk-KZ"/>
        </w:rPr>
        <w:t>Мәдени-тынығу іс-шараларындағы көпмәдениеттілік пен инклюзивтілік мәселелері</w:t>
      </w: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5F0B">
        <w:rPr>
          <w:rFonts w:ascii="Times New Roman" w:hAnsi="Times New Roman" w:cs="Times New Roman"/>
          <w:sz w:val="28"/>
          <w:szCs w:val="28"/>
          <w:lang w:val="kk-KZ"/>
        </w:rPr>
        <w:t>Мәдени-тынығу қызметінің цифрлық трансформациясы: заманауи сын-қатерлер, ғылыми мәселелер және даму перспективалары.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7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5F0B">
        <w:rPr>
          <w:rFonts w:ascii="Times New Roman" w:hAnsi="Times New Roman" w:cs="Times New Roman"/>
          <w:sz w:val="28"/>
          <w:szCs w:val="28"/>
          <w:lang w:val="kk-KZ"/>
        </w:rPr>
        <w:t>Креативті индустриялар мәдени-тынығу саласын жаңғыртудың факторы ретінде: теориялық тәсілдер мен дамудың практикалық модельдері.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8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5F0B">
        <w:rPr>
          <w:rFonts w:ascii="Times New Roman" w:hAnsi="Times New Roman" w:cs="Times New Roman"/>
          <w:sz w:val="28"/>
          <w:szCs w:val="28"/>
          <w:lang w:val="kk-KZ"/>
        </w:rPr>
        <w:t>Жаһандану жағдайындағы мәдени-тынығу қызметі ұлттық бірегейлік пен мәдени мұраны сақтаудың тетігі ретінде.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9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5F0B">
        <w:rPr>
          <w:rFonts w:ascii="Times New Roman" w:hAnsi="Times New Roman" w:cs="Times New Roman"/>
          <w:sz w:val="28"/>
          <w:szCs w:val="28"/>
          <w:lang w:val="kk-KZ"/>
        </w:rPr>
        <w:t>Мәдени-тынығу қызметін басқару мен ұйымдастырудың инновациялық технологиялары: заманауи ғылыми тұжырымдамалар және оларды енгізу перспективалары.</w:t>
      </w:r>
    </w:p>
    <w:p w:rsidR="008C5F0B" w:rsidRDefault="008C5F0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1F7B" w:rsidRPr="00873BE3" w:rsidRDefault="00561F7B" w:rsidP="00561F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$$$001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</w:p>
    <w:p w:rsidR="009921C8" w:rsidRPr="008C5F0B" w:rsidRDefault="008C5F0B" w:rsidP="008C5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5F0B">
        <w:rPr>
          <w:rFonts w:ascii="Times New Roman" w:hAnsi="Times New Roman" w:cs="Times New Roman"/>
          <w:sz w:val="28"/>
          <w:szCs w:val="28"/>
          <w:lang w:val="kk-KZ"/>
        </w:rPr>
        <w:t>Мәдени-тынығу қызметі саласындағы ғылыми зерттеулер: әдіснамалық тәсілдер, өзекті мәселелер және даму бағыттары.</w:t>
      </w:r>
    </w:p>
    <w:p w:rsidR="008C5F0B" w:rsidRPr="008C5F0B" w:rsidRDefault="008C5F0B" w:rsidP="008C5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5F0B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GoBack"/>
      <w:bookmarkEnd w:id="0"/>
    </w:p>
    <w:p w:rsidR="008C5F0B" w:rsidRPr="00561F7B" w:rsidRDefault="008C5F0B" w:rsidP="00561F7B">
      <w:pPr>
        <w:rPr>
          <w:lang w:val="kk-KZ"/>
        </w:rPr>
      </w:pPr>
    </w:p>
    <w:sectPr w:rsidR="008C5F0B" w:rsidRPr="00561F7B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7B"/>
    <w:rsid w:val="00164E27"/>
    <w:rsid w:val="00561F7B"/>
    <w:rsid w:val="008C5F0B"/>
    <w:rsid w:val="009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2026-07-07T10:10:00Z</dcterms:created>
  <dcterms:modified xsi:type="dcterms:W3CDTF">2026-07-07T10:10:00Z</dcterms:modified>
</cp:coreProperties>
</file>