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0A" w:rsidRDefault="006C090A" w:rsidP="00924F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>
        <w:rPr>
          <w:rFonts w:ascii="Times New Roman" w:eastAsia="Calibri" w:hAnsi="Times New Roman" w:cs="Times New Roman"/>
          <w:b/>
          <w:sz w:val="28"/>
          <w:szCs w:val="28"/>
        </w:rPr>
        <w:t>01451-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Художественный труд, графика и пректирование»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F59" w:rsidRPr="00A6660E" w:rsidRDefault="00EB2F59" w:rsidP="00924F25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Вопросы по </w:t>
      </w:r>
      <w:r w:rsidRPr="00A6660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первому  </w:t>
      </w:r>
      <w:r w:rsidRPr="00A6660E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блоку</w:t>
      </w:r>
    </w:p>
    <w:p w:rsidR="00EB2F59" w:rsidRPr="00A6660E" w:rsidRDefault="00EB2F59" w:rsidP="00EB2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 xml:space="preserve">###001 </w:t>
      </w:r>
    </w:p>
    <w:p w:rsidR="00EB2F59" w:rsidRPr="00A6660E" w:rsidRDefault="00EA1EBD" w:rsidP="00EB2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EBD">
        <w:rPr>
          <w:rFonts w:ascii="Times New Roman" w:hAnsi="Times New Roman" w:cs="Times New Roman"/>
          <w:sz w:val="28"/>
          <w:szCs w:val="28"/>
          <w:lang w:val="uz-Cyrl-UZ"/>
        </w:rPr>
        <w:t>Проанализируйте особенности методологии высшей педагогики и психологии.</w:t>
      </w:r>
    </w:p>
    <w:p w:rsidR="00A41ED2" w:rsidRPr="00A6660E" w:rsidRDefault="00A41ED2" w:rsidP="00A41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915B3F" w:rsidRPr="00EA1EBD" w:rsidRDefault="00EB2F59" w:rsidP="00915B3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1EBD" w:rsidRPr="00EA1EB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Шалғынбаева Қ.Қ., Албытова Н.П., Сламбекова Т.С. Жоғары мектеп педагогикасы: Магистранттарға арналған оқу құралы. –Астана, 2014.-10-11 -б.</w:t>
      </w:r>
    </w:p>
    <w:p w:rsidR="00915B3F" w:rsidRPr="00A6660E" w:rsidRDefault="00915B3F" w:rsidP="00915B3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B2F59" w:rsidRPr="00A6660E" w:rsidRDefault="00EB2F59" w:rsidP="00915B3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 xml:space="preserve">###002 </w:t>
      </w:r>
    </w:p>
    <w:p w:rsidR="00B3456F" w:rsidRPr="00A6660E" w:rsidRDefault="00B3456F" w:rsidP="00B3456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>Обосновать, какие социально значимые факторы влияют на образование в XXI веке</w:t>
      </w:r>
    </w:p>
    <w:p w:rsidR="00A41ED2" w:rsidRPr="00A6660E" w:rsidRDefault="00A41ED2" w:rsidP="00A41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456F" w:rsidRPr="00A6660E" w:rsidRDefault="00EB2F59" w:rsidP="00B3456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3456F"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Государственая програма развития образования и науки Республики Казахстан на 2020-2025 годы //https://adilet.zan.kz/rus/docs/P1900000988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hyperlink r:id="rId6" w:history="1">
        <w:r w:rsidR="00B3456F" w:rsidRPr="00A6660E">
          <w:rPr>
            <w:rFonts w:ascii="Times New Roman" w:eastAsia="Calibri" w:hAnsi="Times New Roman" w:cs="Times New Roman"/>
            <w:sz w:val="28"/>
            <w:szCs w:val="28"/>
            <w:lang w:val="kk-KZ"/>
          </w:rPr>
          <w:t>Есекешова</w:t>
        </w:r>
      </w:hyperlink>
      <w:r w:rsidR="00B3456F"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М. М. </w:t>
      </w:r>
      <w:hyperlink r:id="rId7" w:history="1">
        <w:r w:rsidR="00B3456F" w:rsidRPr="00A6660E">
          <w:rPr>
            <w:rFonts w:ascii="Times New Roman" w:eastAsia="Calibri" w:hAnsi="Times New Roman" w:cs="Times New Roman"/>
            <w:sz w:val="28"/>
            <w:szCs w:val="28"/>
            <w:lang w:val="kk-KZ"/>
          </w:rPr>
          <w:t>Сагалиева</w:t>
        </w:r>
      </w:hyperlink>
      <w:r w:rsidR="00B3456F"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Ж. Педагогика высшей школы.  Астана:Фолиант,  2018.-256 с.</w:t>
      </w:r>
    </w:p>
    <w:p w:rsidR="00B3456F" w:rsidRPr="00A6660E" w:rsidRDefault="00B3456F" w:rsidP="00B3456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B2F59" w:rsidRPr="00A6660E" w:rsidRDefault="00EB2F59" w:rsidP="00AF4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###003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A1EBD" w:rsidRDefault="00EA1EBD" w:rsidP="00915B3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A1EBD">
        <w:rPr>
          <w:rFonts w:ascii="Times New Roman" w:eastAsia="Times New Roman" w:hAnsi="Times New Roman" w:cs="Times New Roman"/>
          <w:sz w:val="28"/>
          <w:szCs w:val="28"/>
          <w:lang w:val="kk-KZ"/>
        </w:rPr>
        <w:t>Рассмотрим содержательный аспект синергетической платформы в психолого-педагогических науках.</w:t>
      </w:r>
    </w:p>
    <w:p w:rsidR="00A41ED2" w:rsidRPr="00A6660E" w:rsidRDefault="00A41ED2" w:rsidP="00A41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915B3F" w:rsidRPr="00A6660E" w:rsidRDefault="00EB2F59" w:rsidP="00915B3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1EBD" w:rsidRPr="00E97E65">
        <w:rPr>
          <w:rFonts w:ascii="Times New Roman" w:hAnsi="Times New Roman" w:cs="Times New Roman"/>
          <w:sz w:val="28"/>
          <w:szCs w:val="28"/>
          <w:lang w:val="kk-KZ"/>
        </w:rPr>
        <w:t>Шалғынбаева Қ.Қ., Албытова Н.П., Сламбекова Т.С. Жоғары мектеп педагогикасы: Магистранттарға арналған оқу құралы. –Астана, 2014.-26-35 -б.</w:t>
      </w:r>
    </w:p>
    <w:p w:rsidR="00AF45D7" w:rsidRPr="00A6660E" w:rsidRDefault="00AF45D7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B2F59" w:rsidRPr="00A6660E" w:rsidRDefault="00AF45D7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###004</w:t>
      </w:r>
      <w:r w:rsidR="00EB2F59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AF45D7" w:rsidRPr="00A6660E" w:rsidRDefault="00AF45D7" w:rsidP="00AF45D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>Объясните цель участия Казахстана в Болонском процессе.</w:t>
      </w:r>
    </w:p>
    <w:p w:rsidR="00A41ED2" w:rsidRPr="00A6660E" w:rsidRDefault="00A41ED2" w:rsidP="00A41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915B3F" w:rsidRPr="00A6660E" w:rsidRDefault="00EB2F59" w:rsidP="00915B3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5B3F"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Республики Казахстан ; Евразийский национальный университет имени Л. Н. Гумилева. – Нур-Султан, 2022. - 279 с. </w:t>
      </w:r>
    </w:p>
    <w:p w:rsidR="00915B3F" w:rsidRPr="00A6660E" w:rsidRDefault="00915B3F" w:rsidP="00915B3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B2F59" w:rsidRPr="00A6660E" w:rsidRDefault="00AF45D7" w:rsidP="00915B3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###005</w:t>
      </w:r>
      <w:r w:rsidR="00EB2F59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A1EBD" w:rsidRDefault="00EA1EBD" w:rsidP="00915B3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EBD">
        <w:rPr>
          <w:rFonts w:ascii="Times New Roman" w:hAnsi="Times New Roman" w:cs="Times New Roman"/>
          <w:sz w:val="28"/>
          <w:szCs w:val="28"/>
          <w:lang w:val="kk-KZ"/>
        </w:rPr>
        <w:t>Перечислите приоритетные направления высшего образования в Казахстане.</w:t>
      </w:r>
    </w:p>
    <w:p w:rsidR="00A41ED2" w:rsidRPr="00A6660E" w:rsidRDefault="00A41ED2" w:rsidP="00A41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915B3F" w:rsidRPr="00A6660E" w:rsidRDefault="00EB2F59" w:rsidP="00915B3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5B3F"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Республики Казахстан ; Евразийский национальный университет имени Л. Н. Гумилева. – Нур-Султан, 2022. - 279 с. </w:t>
      </w:r>
    </w:p>
    <w:p w:rsidR="00EB2F59" w:rsidRPr="00A6660E" w:rsidRDefault="00EB2F59" w:rsidP="00915B3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2F59" w:rsidRPr="00A6660E" w:rsidRDefault="00AF45D7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###00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EB2F59" w:rsidRPr="00A666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F59" w:rsidRPr="00A6660E" w:rsidRDefault="00EB2F59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Проанализируйте систему педагогических наук и  укажите  в ней место педагогики высшей школы.</w:t>
      </w:r>
    </w:p>
    <w:p w:rsidR="00E36264" w:rsidRPr="00A6660E" w:rsidRDefault="00E36264" w:rsidP="00E36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915B3F" w:rsidRPr="00A6660E" w:rsidRDefault="00EB2F59" w:rsidP="00915B3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5B3F"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Республики Казахстан ; Евразийский национальный университет имени Л. Н. Гумилева. – Нур-Султан, 2022. - 279 с. </w:t>
      </w:r>
    </w:p>
    <w:p w:rsidR="007A0F1F" w:rsidRPr="00A6660E" w:rsidRDefault="007A0F1F" w:rsidP="00915B3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2F59" w:rsidRPr="00A6660E" w:rsidRDefault="007A0F1F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###007</w:t>
      </w:r>
      <w:r w:rsidR="00EB2F59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B2F59" w:rsidRPr="00A6660E" w:rsidRDefault="00EB2F59" w:rsidP="00EB2F5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Дайте характеристику методологии педагогической науки и ее уровней.</w:t>
      </w:r>
    </w:p>
    <w:p w:rsidR="00E36264" w:rsidRPr="00A6660E" w:rsidRDefault="00E36264" w:rsidP="00E36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7A0F1F" w:rsidRPr="00A6660E" w:rsidRDefault="00EB2F59" w:rsidP="007A0F1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8" w:history="1">
        <w:r w:rsidR="007A0F1F" w:rsidRPr="00A6660E">
          <w:rPr>
            <w:rFonts w:ascii="Times New Roman" w:eastAsia="Calibri" w:hAnsi="Times New Roman" w:cs="Times New Roman"/>
            <w:sz w:val="28"/>
            <w:szCs w:val="28"/>
          </w:rPr>
          <w:t>Есекешова</w:t>
        </w:r>
      </w:hyperlink>
      <w:r w:rsidR="007A0F1F" w:rsidRPr="00A6660E">
        <w:rPr>
          <w:rFonts w:ascii="Times New Roman" w:eastAsia="Calibri" w:hAnsi="Times New Roman" w:cs="Times New Roman"/>
          <w:sz w:val="28"/>
          <w:szCs w:val="28"/>
        </w:rPr>
        <w:t xml:space="preserve"> М. М. </w:t>
      </w:r>
      <w:hyperlink r:id="rId9" w:history="1">
        <w:r w:rsidR="007A0F1F" w:rsidRPr="00A6660E">
          <w:rPr>
            <w:rFonts w:ascii="Times New Roman" w:eastAsia="Calibri" w:hAnsi="Times New Roman" w:cs="Times New Roman"/>
            <w:sz w:val="28"/>
            <w:szCs w:val="28"/>
          </w:rPr>
          <w:t>Сагалиева</w:t>
        </w:r>
      </w:hyperlink>
      <w:r w:rsidR="007A0F1F" w:rsidRPr="00A6660E">
        <w:rPr>
          <w:rFonts w:ascii="Times New Roman" w:eastAsia="Calibri" w:hAnsi="Times New Roman" w:cs="Times New Roman"/>
          <w:sz w:val="28"/>
          <w:szCs w:val="28"/>
        </w:rPr>
        <w:t xml:space="preserve"> Ж. Педагогика высшей школы.  Астана:Фолиант,  2018.-256 </w:t>
      </w:r>
      <w:r w:rsidR="007A0F1F"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>с.</w:t>
      </w:r>
    </w:p>
    <w:p w:rsidR="007A0F1F" w:rsidRPr="00A6660E" w:rsidRDefault="007A0F1F" w:rsidP="007A0F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2F59" w:rsidRPr="00A6660E" w:rsidRDefault="007A0F1F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###008</w:t>
      </w:r>
      <w:r w:rsidR="00EB2F59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B2F59" w:rsidRPr="00A6660E" w:rsidRDefault="00EB2F59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Дайте классификацию методов научно-педагогического исследования и их краткую характеристику</w:t>
      </w:r>
      <w:r w:rsidR="007A0F1F" w:rsidRPr="00A666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6264" w:rsidRPr="00A6660E" w:rsidRDefault="00E36264" w:rsidP="00E36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7A0F1F" w:rsidRPr="00A6660E" w:rsidRDefault="00EB2F59" w:rsidP="00EB2F5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Алметов Н.Ш. Педагогика: Оқу құралы.-Алматы: Эверо, 2017.-  14-16-бб.</w:t>
      </w:r>
    </w:p>
    <w:p w:rsidR="00EB2F59" w:rsidRPr="00A6660E" w:rsidRDefault="007A0F1F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###00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EB2F59" w:rsidRPr="00A666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F59" w:rsidRPr="00A6660E" w:rsidRDefault="00EB2F59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Перечислите этапы педагогического исследования и дайте им краткую характеристику</w:t>
      </w:r>
    </w:p>
    <w:p w:rsidR="00E36264" w:rsidRPr="00A6660E" w:rsidRDefault="00E36264" w:rsidP="00E36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7A0F1F" w:rsidRPr="00A6660E" w:rsidRDefault="00EB2F59" w:rsidP="007A0F1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0" w:history="1">
        <w:r w:rsidR="007A0F1F" w:rsidRPr="00A6660E">
          <w:rPr>
            <w:rFonts w:ascii="Times New Roman" w:eastAsia="Calibri" w:hAnsi="Times New Roman" w:cs="Times New Roman"/>
            <w:sz w:val="28"/>
            <w:szCs w:val="28"/>
          </w:rPr>
          <w:t>Есекешова</w:t>
        </w:r>
      </w:hyperlink>
      <w:r w:rsidR="007A0F1F" w:rsidRPr="00A6660E">
        <w:rPr>
          <w:rFonts w:ascii="Times New Roman" w:eastAsia="Calibri" w:hAnsi="Times New Roman" w:cs="Times New Roman"/>
          <w:sz w:val="28"/>
          <w:szCs w:val="28"/>
        </w:rPr>
        <w:t xml:space="preserve"> М. М. </w:t>
      </w:r>
      <w:hyperlink r:id="rId11" w:history="1">
        <w:r w:rsidR="007A0F1F" w:rsidRPr="00A6660E">
          <w:rPr>
            <w:rFonts w:ascii="Times New Roman" w:eastAsia="Calibri" w:hAnsi="Times New Roman" w:cs="Times New Roman"/>
            <w:sz w:val="28"/>
            <w:szCs w:val="28"/>
          </w:rPr>
          <w:t>Сагалиева</w:t>
        </w:r>
      </w:hyperlink>
      <w:r w:rsidR="007A0F1F" w:rsidRPr="00A6660E">
        <w:rPr>
          <w:rFonts w:ascii="Times New Roman" w:eastAsia="Calibri" w:hAnsi="Times New Roman" w:cs="Times New Roman"/>
          <w:sz w:val="28"/>
          <w:szCs w:val="28"/>
        </w:rPr>
        <w:t xml:space="preserve"> Ж. Педагогика высшей школы.  Астана:Фолиант,  2018.-256 </w:t>
      </w:r>
      <w:r w:rsidR="007A0F1F"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>с.</w:t>
      </w:r>
    </w:p>
    <w:p w:rsidR="007A0F1F" w:rsidRPr="00A6660E" w:rsidRDefault="007A0F1F" w:rsidP="007A0F1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B2F59" w:rsidRPr="00A6660E" w:rsidRDefault="00835921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###0</w:t>
      </w:r>
      <w:r w:rsidR="00EB2F59" w:rsidRPr="00A6660E">
        <w:rPr>
          <w:rFonts w:ascii="Times New Roman" w:eastAsia="Times New Roman" w:hAnsi="Times New Roman" w:cs="Times New Roman"/>
          <w:sz w:val="28"/>
          <w:szCs w:val="28"/>
        </w:rPr>
        <w:t>1</w:t>
      </w:r>
      <w:r w:rsidR="007A0F1F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EB2F59" w:rsidRPr="00A666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F59" w:rsidRPr="00A6660E" w:rsidRDefault="00EB2F59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Назовите современные парадигмы образования и дайте  им  краткий сравнительный анализ.</w:t>
      </w:r>
    </w:p>
    <w:p w:rsidR="00E36264" w:rsidRPr="00A6660E" w:rsidRDefault="00E36264" w:rsidP="00E36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7A0F1F" w:rsidRPr="00A6660E" w:rsidRDefault="00EB2F59" w:rsidP="007A0F1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2" w:history="1">
        <w:r w:rsidR="007A0F1F" w:rsidRPr="00A6660E">
          <w:rPr>
            <w:rFonts w:ascii="Times New Roman" w:eastAsia="Calibri" w:hAnsi="Times New Roman" w:cs="Times New Roman"/>
            <w:sz w:val="28"/>
            <w:szCs w:val="28"/>
          </w:rPr>
          <w:t>Есекешова</w:t>
        </w:r>
      </w:hyperlink>
      <w:r w:rsidR="007A0F1F" w:rsidRPr="00A6660E">
        <w:rPr>
          <w:rFonts w:ascii="Times New Roman" w:eastAsia="Calibri" w:hAnsi="Times New Roman" w:cs="Times New Roman"/>
          <w:sz w:val="28"/>
          <w:szCs w:val="28"/>
        </w:rPr>
        <w:t xml:space="preserve"> М. М. </w:t>
      </w:r>
      <w:hyperlink r:id="rId13" w:history="1">
        <w:r w:rsidR="007A0F1F" w:rsidRPr="00A6660E">
          <w:rPr>
            <w:rFonts w:ascii="Times New Roman" w:eastAsia="Calibri" w:hAnsi="Times New Roman" w:cs="Times New Roman"/>
            <w:sz w:val="28"/>
            <w:szCs w:val="28"/>
          </w:rPr>
          <w:t>Сагалиева</w:t>
        </w:r>
      </w:hyperlink>
      <w:r w:rsidR="007A0F1F" w:rsidRPr="00A6660E">
        <w:rPr>
          <w:rFonts w:ascii="Times New Roman" w:eastAsia="Calibri" w:hAnsi="Times New Roman" w:cs="Times New Roman"/>
          <w:sz w:val="28"/>
          <w:szCs w:val="28"/>
        </w:rPr>
        <w:t xml:space="preserve"> Ж. Педагогика высшей школы.  Астана:Фолиант,  2018.-256 </w:t>
      </w:r>
      <w:r w:rsidR="007A0F1F"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>с.</w:t>
      </w:r>
    </w:p>
    <w:p w:rsidR="007A0F1F" w:rsidRPr="00A6660E" w:rsidRDefault="007A0F1F" w:rsidP="007A0F1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B2F59" w:rsidRPr="00A6660E" w:rsidRDefault="00835921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</w:t>
      </w:r>
      <w:r w:rsidR="007A0F1F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EB2F59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B2F59" w:rsidRPr="00A6660E" w:rsidRDefault="00EB2F59" w:rsidP="00EB2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Выделите особенности (объект, предмет, задачи) педагогики высшей школы как науки.</w:t>
      </w:r>
    </w:p>
    <w:p w:rsidR="00E36264" w:rsidRPr="00A6660E" w:rsidRDefault="00E36264" w:rsidP="00E36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37F11" w:rsidRPr="00A6660E" w:rsidRDefault="00EB2F59" w:rsidP="00D37F1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7F11"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</w:t>
      </w:r>
      <w:r w:rsidR="00D37F11"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Республики Казахстан ; Евразийский национальный университет имени Л. Н. Гумилева. – Нур-Султан, 2022. - 279 с. </w:t>
      </w:r>
    </w:p>
    <w:p w:rsidR="007A0F1F" w:rsidRPr="00A6660E" w:rsidRDefault="007A0F1F" w:rsidP="00D37F1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2F59" w:rsidRPr="00A6660E" w:rsidRDefault="00835921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</w:t>
      </w:r>
      <w:r w:rsidR="007A0F1F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EB2F59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B2F59" w:rsidRPr="00A6660E" w:rsidRDefault="00EB2F59" w:rsidP="00EB2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Дайте определение понятию  «профессиональная компетентность преподавателя высшей школы», проанализируйте ее значимость и структуру.</w:t>
      </w:r>
    </w:p>
    <w:p w:rsidR="00E36264" w:rsidRPr="00A6660E" w:rsidRDefault="00E36264" w:rsidP="00E36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EB2F59" w:rsidRPr="00A6660E" w:rsidRDefault="00EB2F59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:  </w:t>
      </w:r>
      <w:hyperlink r:id="rId14" w:history="1">
        <w:r w:rsidR="00940E16" w:rsidRPr="00A6660E">
          <w:rPr>
            <w:rFonts w:ascii="Times New Roman" w:eastAsia="Calibri" w:hAnsi="Times New Roman" w:cs="Times New Roman"/>
            <w:sz w:val="28"/>
            <w:szCs w:val="28"/>
          </w:rPr>
          <w:t>Есекешова</w:t>
        </w:r>
      </w:hyperlink>
      <w:r w:rsidR="00940E16" w:rsidRPr="00A6660E">
        <w:rPr>
          <w:rFonts w:ascii="Times New Roman" w:eastAsia="Calibri" w:hAnsi="Times New Roman" w:cs="Times New Roman"/>
          <w:sz w:val="28"/>
          <w:szCs w:val="28"/>
        </w:rPr>
        <w:t xml:space="preserve"> М. М. </w:t>
      </w:r>
      <w:hyperlink r:id="rId15" w:history="1">
        <w:r w:rsidR="00940E16" w:rsidRPr="00A6660E">
          <w:rPr>
            <w:rFonts w:ascii="Times New Roman" w:eastAsia="Calibri" w:hAnsi="Times New Roman" w:cs="Times New Roman"/>
            <w:sz w:val="28"/>
            <w:szCs w:val="28"/>
          </w:rPr>
          <w:t>Сагалиева</w:t>
        </w:r>
      </w:hyperlink>
      <w:r w:rsidR="00940E16" w:rsidRPr="00A6660E">
        <w:rPr>
          <w:rFonts w:ascii="Times New Roman" w:eastAsia="Calibri" w:hAnsi="Times New Roman" w:cs="Times New Roman"/>
          <w:sz w:val="28"/>
          <w:szCs w:val="28"/>
        </w:rPr>
        <w:t xml:space="preserve"> Ж. Педагогика высшей школы.  Астана:Фолиант,  2018.-256 </w:t>
      </w:r>
      <w:r w:rsidR="00940E16"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>с.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42238" w:rsidRDefault="00442238" w:rsidP="00442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42238" w:rsidRDefault="00442238" w:rsidP="00442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###0013 </w:t>
      </w:r>
    </w:p>
    <w:p w:rsidR="00442238" w:rsidRDefault="00442238" w:rsidP="00442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Назовите современные теории и концепции обучения в вузе и дайте  их краткую характеристику</w:t>
      </w:r>
    </w:p>
    <w:p w:rsidR="00442238" w:rsidRDefault="00442238" w:rsidP="00442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442238" w:rsidRDefault="00442238" w:rsidP="004422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6" w:history="1">
        <w:r>
          <w:rPr>
            <w:rStyle w:val="a4"/>
            <w:rFonts w:ascii="Times New Roman" w:eastAsia="Calibri" w:hAnsi="Times New Roman" w:cs="Times New Roman"/>
            <w:sz w:val="28"/>
            <w:szCs w:val="28"/>
          </w:rPr>
          <w:t>Есекешова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М. М. </w:t>
      </w:r>
      <w:hyperlink r:id="rId17" w:history="1">
        <w:r>
          <w:rPr>
            <w:rStyle w:val="a4"/>
            <w:rFonts w:ascii="Times New Roman" w:eastAsia="Calibri" w:hAnsi="Times New Roman" w:cs="Times New Roman"/>
            <w:sz w:val="28"/>
            <w:szCs w:val="28"/>
          </w:rPr>
          <w:t>Сагалиева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Ж. Педагогика высшей школы.  Астана:Фолиант,  2018.-256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с.</w:t>
      </w:r>
    </w:p>
    <w:p w:rsidR="00EB2F59" w:rsidRPr="00A6660E" w:rsidRDefault="00940E16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###0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</w:p>
    <w:p w:rsidR="00EB2F59" w:rsidRPr="00A6660E" w:rsidRDefault="00EB2F59" w:rsidP="00E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Раскройте сущность понятия "содержание образования" и объясните необходимость определения его научных основ.</w:t>
      </w:r>
    </w:p>
    <w:p w:rsidR="00833AA1" w:rsidRPr="00A6660E" w:rsidRDefault="00833AA1" w:rsidP="0083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6E63DF" w:rsidRPr="00A6660E" w:rsidRDefault="00EB2F59" w:rsidP="006E6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8" w:history="1">
        <w:r w:rsidR="00940E16" w:rsidRPr="00A6660E">
          <w:rPr>
            <w:rFonts w:ascii="Times New Roman" w:eastAsia="Calibri" w:hAnsi="Times New Roman" w:cs="Times New Roman"/>
            <w:sz w:val="28"/>
            <w:szCs w:val="28"/>
          </w:rPr>
          <w:t>Есекешова</w:t>
        </w:r>
      </w:hyperlink>
      <w:r w:rsidR="00940E16" w:rsidRPr="00A6660E">
        <w:rPr>
          <w:rFonts w:ascii="Times New Roman" w:eastAsia="Calibri" w:hAnsi="Times New Roman" w:cs="Times New Roman"/>
          <w:sz w:val="28"/>
          <w:szCs w:val="28"/>
        </w:rPr>
        <w:t xml:space="preserve"> М. М. </w:t>
      </w:r>
      <w:hyperlink r:id="rId19" w:history="1">
        <w:r w:rsidR="00940E16" w:rsidRPr="00A6660E">
          <w:rPr>
            <w:rFonts w:ascii="Times New Roman" w:eastAsia="Calibri" w:hAnsi="Times New Roman" w:cs="Times New Roman"/>
            <w:sz w:val="28"/>
            <w:szCs w:val="28"/>
          </w:rPr>
          <w:t>Сагалиева</w:t>
        </w:r>
      </w:hyperlink>
      <w:r w:rsidR="00940E16" w:rsidRPr="00A6660E">
        <w:rPr>
          <w:rFonts w:ascii="Times New Roman" w:eastAsia="Calibri" w:hAnsi="Times New Roman" w:cs="Times New Roman"/>
          <w:sz w:val="28"/>
          <w:szCs w:val="28"/>
        </w:rPr>
        <w:t xml:space="preserve"> Ж. Педагогика высшей школы.  Астана:Фолиант,  2018.-256 </w:t>
      </w:r>
      <w:r w:rsidR="00940E16"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>с.</w:t>
      </w:r>
    </w:p>
    <w:p w:rsidR="00940E16" w:rsidRPr="00A6660E" w:rsidRDefault="00940E16" w:rsidP="00673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73704" w:rsidRPr="00A6660E" w:rsidRDefault="00835921" w:rsidP="00673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###0</w:t>
      </w:r>
      <w:r w:rsidR="00940E16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</w:p>
    <w:p w:rsidR="00EA1EBD" w:rsidRDefault="00EA1EBD" w:rsidP="00673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1EBD">
        <w:rPr>
          <w:rFonts w:ascii="Times New Roman" w:hAnsi="Times New Roman" w:cs="Times New Roman"/>
          <w:sz w:val="28"/>
          <w:szCs w:val="28"/>
          <w:lang w:val="kk-KZ"/>
        </w:rPr>
        <w:t>Объясните текущие проблемы высшего образования в Казахстане.</w:t>
      </w:r>
    </w:p>
    <w:p w:rsidR="00673704" w:rsidRPr="00A6660E" w:rsidRDefault="00673704" w:rsidP="00673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{Блок}=1</w:t>
      </w:r>
    </w:p>
    <w:p w:rsidR="00940E16" w:rsidRPr="00A6660E" w:rsidRDefault="00673704" w:rsidP="0094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 xml:space="preserve">{Литература}= </w:t>
      </w:r>
      <w:hyperlink r:id="rId20" w:history="1">
        <w:r w:rsidR="00940E16" w:rsidRPr="00A6660E">
          <w:rPr>
            <w:rFonts w:ascii="Times New Roman" w:eastAsia="Calibri" w:hAnsi="Times New Roman" w:cs="Times New Roman"/>
            <w:sz w:val="28"/>
            <w:szCs w:val="28"/>
          </w:rPr>
          <w:t>Есекешова</w:t>
        </w:r>
      </w:hyperlink>
      <w:r w:rsidR="00940E16" w:rsidRPr="00A6660E">
        <w:rPr>
          <w:rFonts w:ascii="Times New Roman" w:eastAsia="Calibri" w:hAnsi="Times New Roman" w:cs="Times New Roman"/>
          <w:sz w:val="28"/>
          <w:szCs w:val="28"/>
        </w:rPr>
        <w:t xml:space="preserve"> М. М. </w:t>
      </w:r>
      <w:hyperlink r:id="rId21" w:history="1">
        <w:r w:rsidR="00940E16" w:rsidRPr="00A6660E">
          <w:rPr>
            <w:rFonts w:ascii="Times New Roman" w:eastAsia="Calibri" w:hAnsi="Times New Roman" w:cs="Times New Roman"/>
            <w:sz w:val="28"/>
            <w:szCs w:val="28"/>
          </w:rPr>
          <w:t>Сагалиева</w:t>
        </w:r>
      </w:hyperlink>
      <w:r w:rsidR="00940E16" w:rsidRPr="00A6660E">
        <w:rPr>
          <w:rFonts w:ascii="Times New Roman" w:eastAsia="Calibri" w:hAnsi="Times New Roman" w:cs="Times New Roman"/>
          <w:sz w:val="28"/>
          <w:szCs w:val="28"/>
        </w:rPr>
        <w:t xml:space="preserve"> Ж. Педагогика высшей школы.  Астана:Фолиант,  2018.-256 </w:t>
      </w:r>
      <w:r w:rsidR="00940E16"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>с.</w:t>
      </w:r>
    </w:p>
    <w:p w:rsidR="00673704" w:rsidRPr="00A6660E" w:rsidRDefault="00673704" w:rsidP="00673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73704" w:rsidRPr="00A6660E" w:rsidRDefault="00835921" w:rsidP="00673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###0</w:t>
      </w:r>
      <w:r w:rsidR="00ED5886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</w:p>
    <w:p w:rsidR="00ED5886" w:rsidRPr="00A6660E" w:rsidRDefault="00644390" w:rsidP="00ED588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44390">
        <w:rPr>
          <w:rFonts w:ascii="Times New Roman" w:hAnsi="Times New Roman" w:cs="Times New Roman"/>
          <w:sz w:val="28"/>
          <w:szCs w:val="28"/>
          <w:lang w:val="kk-KZ"/>
        </w:rPr>
        <w:t>Описать пути модернизации высшего и послевузовского профессионального образования.</w:t>
      </w:r>
    </w:p>
    <w:p w:rsidR="00ED5886" w:rsidRPr="00A6660E" w:rsidRDefault="00ED5886" w:rsidP="00ED588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{Блок}=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</w:p>
    <w:p w:rsidR="00ED5886" w:rsidRPr="00A6660E" w:rsidRDefault="00ED5886" w:rsidP="00ED588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{Литература}=</w:t>
      </w:r>
      <w:hyperlink r:id="rId22" w:history="1">
        <w:r w:rsidRPr="00A6660E">
          <w:rPr>
            <w:rFonts w:ascii="Times New Roman" w:eastAsia="Calibri" w:hAnsi="Times New Roman" w:cs="Times New Roman"/>
            <w:sz w:val="28"/>
            <w:szCs w:val="28"/>
          </w:rPr>
          <w:t>Есекешова</w:t>
        </w:r>
      </w:hyperlink>
      <w:r w:rsidRPr="00A6660E">
        <w:rPr>
          <w:rFonts w:ascii="Times New Roman" w:eastAsia="Calibri" w:hAnsi="Times New Roman" w:cs="Times New Roman"/>
          <w:sz w:val="28"/>
          <w:szCs w:val="28"/>
        </w:rPr>
        <w:t xml:space="preserve"> М. М. </w:t>
      </w:r>
      <w:hyperlink r:id="rId23" w:history="1">
        <w:r w:rsidRPr="00A6660E">
          <w:rPr>
            <w:rFonts w:ascii="Times New Roman" w:eastAsia="Calibri" w:hAnsi="Times New Roman" w:cs="Times New Roman"/>
            <w:sz w:val="28"/>
            <w:szCs w:val="28"/>
          </w:rPr>
          <w:t>Сагалиева</w:t>
        </w:r>
      </w:hyperlink>
      <w:r w:rsidRPr="00A6660E">
        <w:rPr>
          <w:rFonts w:ascii="Times New Roman" w:eastAsia="Calibri" w:hAnsi="Times New Roman" w:cs="Times New Roman"/>
          <w:sz w:val="28"/>
          <w:szCs w:val="28"/>
        </w:rPr>
        <w:t xml:space="preserve"> Ж. Педагогика высшей школы.  Астана:Фолиант,  2018.-256 </w:t>
      </w:r>
      <w:r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>с.</w:t>
      </w:r>
    </w:p>
    <w:p w:rsidR="00ED5886" w:rsidRPr="00A6660E" w:rsidRDefault="00ED5886" w:rsidP="00673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D5886" w:rsidRPr="00A6660E" w:rsidRDefault="00ED5886" w:rsidP="00ED588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###017</w:t>
      </w:r>
    </w:p>
    <w:p w:rsidR="00ED5886" w:rsidRPr="00A6660E" w:rsidRDefault="00835921" w:rsidP="00ED588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Назовите особенности форм организации обучения, используемых в современной вузовской практике.</w:t>
      </w:r>
    </w:p>
    <w:p w:rsidR="00ED5886" w:rsidRPr="00A6660E" w:rsidRDefault="00ED5886" w:rsidP="00ED588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{Блок}=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</w:p>
    <w:p w:rsidR="00D37F11" w:rsidRPr="00A6660E" w:rsidRDefault="00ED5886" w:rsidP="00D37F1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{Литература}=</w:t>
      </w:r>
      <w:r w:rsidR="00D37F11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37F11"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Республики Казахстан ; Евразийский национальный университет имени Л. Н. Гумилева. – Нур-Султан, 2022. - 279 с. </w:t>
      </w: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###018</w:t>
      </w: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Назовите  особенности и качественные характеристики вузовской лекции.</w:t>
      </w: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{Блок}=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</w:p>
    <w:p w:rsidR="00D37F11" w:rsidRPr="00A6660E" w:rsidRDefault="00835921" w:rsidP="00D37F1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{Литература}=</w:t>
      </w:r>
      <w:r w:rsidR="00D37F11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37F11"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Республики Казахстан ; Евразийский национальный университет имени Л. Н. Гумилева. – Нур-Султан, 2022. - 279 с. </w:t>
      </w: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###019</w:t>
      </w:r>
    </w:p>
    <w:p w:rsidR="00835921" w:rsidRPr="00A6660E" w:rsidRDefault="00C50A70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Охарактеризуйте различных схемы организации и проведения семинарских занятий.</w:t>
      </w: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{Блок}=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{Литература}=</w:t>
      </w:r>
      <w:hyperlink r:id="rId24" w:history="1">
        <w:r w:rsidRPr="00A6660E">
          <w:rPr>
            <w:rFonts w:ascii="Times New Roman" w:eastAsia="Calibri" w:hAnsi="Times New Roman" w:cs="Times New Roman"/>
            <w:sz w:val="28"/>
            <w:szCs w:val="28"/>
          </w:rPr>
          <w:t>Есекешова</w:t>
        </w:r>
      </w:hyperlink>
      <w:r w:rsidRPr="00A6660E">
        <w:rPr>
          <w:rFonts w:ascii="Times New Roman" w:eastAsia="Calibri" w:hAnsi="Times New Roman" w:cs="Times New Roman"/>
          <w:sz w:val="28"/>
          <w:szCs w:val="28"/>
        </w:rPr>
        <w:t xml:space="preserve"> М. М. </w:t>
      </w:r>
      <w:hyperlink r:id="rId25" w:history="1">
        <w:r w:rsidRPr="00A6660E">
          <w:rPr>
            <w:rFonts w:ascii="Times New Roman" w:eastAsia="Calibri" w:hAnsi="Times New Roman" w:cs="Times New Roman"/>
            <w:sz w:val="28"/>
            <w:szCs w:val="28"/>
          </w:rPr>
          <w:t>Сагалиева</w:t>
        </w:r>
      </w:hyperlink>
      <w:r w:rsidRPr="00A6660E">
        <w:rPr>
          <w:rFonts w:ascii="Times New Roman" w:eastAsia="Calibri" w:hAnsi="Times New Roman" w:cs="Times New Roman"/>
          <w:sz w:val="28"/>
          <w:szCs w:val="28"/>
        </w:rPr>
        <w:t xml:space="preserve"> Ж. Педагогика высшей школы.  Астана:</w:t>
      </w:r>
      <w:r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6660E">
        <w:rPr>
          <w:rFonts w:ascii="Times New Roman" w:eastAsia="Calibri" w:hAnsi="Times New Roman" w:cs="Times New Roman"/>
          <w:sz w:val="28"/>
          <w:szCs w:val="28"/>
        </w:rPr>
        <w:t xml:space="preserve">Фолиант,  2018.-256 </w:t>
      </w:r>
      <w:r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>с.</w:t>
      </w:r>
    </w:p>
    <w:p w:rsidR="00835921" w:rsidRPr="00A6660E" w:rsidRDefault="00835921" w:rsidP="008359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###020</w:t>
      </w:r>
    </w:p>
    <w:p w:rsidR="00835921" w:rsidRPr="00A6660E" w:rsidRDefault="00C50A70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Объясните принципы обучения в вузе.</w:t>
      </w: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{Блок}=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</w:p>
    <w:p w:rsidR="00835921" w:rsidRPr="00A6660E" w:rsidRDefault="00833AA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{</w:t>
      </w:r>
      <w:r w:rsidR="00835921" w:rsidRPr="00A6660E">
        <w:rPr>
          <w:rFonts w:ascii="Times New Roman" w:eastAsia="Times New Roman" w:hAnsi="Times New Roman" w:cs="Times New Roman"/>
          <w:sz w:val="28"/>
          <w:szCs w:val="28"/>
        </w:rPr>
        <w:t>Литература}=</w:t>
      </w:r>
      <w:r w:rsidR="00D37F11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hyperlink r:id="rId26" w:history="1">
        <w:r w:rsidR="00835921" w:rsidRPr="00A6660E">
          <w:rPr>
            <w:rFonts w:ascii="Times New Roman" w:eastAsia="Calibri" w:hAnsi="Times New Roman" w:cs="Times New Roman"/>
            <w:sz w:val="28"/>
            <w:szCs w:val="28"/>
          </w:rPr>
          <w:t>Есекешова</w:t>
        </w:r>
      </w:hyperlink>
      <w:r w:rsidR="00835921" w:rsidRPr="00A6660E">
        <w:rPr>
          <w:rFonts w:ascii="Times New Roman" w:eastAsia="Calibri" w:hAnsi="Times New Roman" w:cs="Times New Roman"/>
          <w:sz w:val="28"/>
          <w:szCs w:val="28"/>
        </w:rPr>
        <w:t xml:space="preserve"> М. М. </w:t>
      </w:r>
      <w:hyperlink r:id="rId27" w:history="1">
        <w:r w:rsidR="00835921" w:rsidRPr="00A6660E">
          <w:rPr>
            <w:rFonts w:ascii="Times New Roman" w:eastAsia="Calibri" w:hAnsi="Times New Roman" w:cs="Times New Roman"/>
            <w:sz w:val="28"/>
            <w:szCs w:val="28"/>
          </w:rPr>
          <w:t>Сагалиева</w:t>
        </w:r>
      </w:hyperlink>
      <w:r w:rsidR="00835921" w:rsidRPr="00A6660E">
        <w:rPr>
          <w:rFonts w:ascii="Times New Roman" w:eastAsia="Calibri" w:hAnsi="Times New Roman" w:cs="Times New Roman"/>
          <w:sz w:val="28"/>
          <w:szCs w:val="28"/>
        </w:rPr>
        <w:t xml:space="preserve"> Ж. Педагогика высшей школы.  Астана:</w:t>
      </w:r>
      <w:r w:rsidR="00835921"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835921" w:rsidRPr="00A6660E">
        <w:rPr>
          <w:rFonts w:ascii="Times New Roman" w:eastAsia="Calibri" w:hAnsi="Times New Roman" w:cs="Times New Roman"/>
          <w:sz w:val="28"/>
          <w:szCs w:val="28"/>
        </w:rPr>
        <w:t xml:space="preserve">Фолиант,  2018.-256 </w:t>
      </w:r>
      <w:r w:rsidR="00835921"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>с.</w:t>
      </w:r>
    </w:p>
    <w:p w:rsidR="00835921" w:rsidRPr="00A6660E" w:rsidRDefault="00835921" w:rsidP="008359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###021</w:t>
      </w:r>
    </w:p>
    <w:p w:rsidR="00835921" w:rsidRPr="00A6660E" w:rsidRDefault="00C50A70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Приведите классификации методов обучения в вузе.</w:t>
      </w: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{Блок}=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{Литература}=</w:t>
      </w:r>
      <w:r w:rsidR="00D37F11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hyperlink r:id="rId28" w:history="1">
        <w:r w:rsidRPr="00A6660E">
          <w:rPr>
            <w:rFonts w:ascii="Times New Roman" w:eastAsia="Calibri" w:hAnsi="Times New Roman" w:cs="Times New Roman"/>
            <w:sz w:val="28"/>
            <w:szCs w:val="28"/>
          </w:rPr>
          <w:t>Есекешова</w:t>
        </w:r>
      </w:hyperlink>
      <w:r w:rsidRPr="00A6660E">
        <w:rPr>
          <w:rFonts w:ascii="Times New Roman" w:eastAsia="Calibri" w:hAnsi="Times New Roman" w:cs="Times New Roman"/>
          <w:sz w:val="28"/>
          <w:szCs w:val="28"/>
        </w:rPr>
        <w:t xml:space="preserve"> М. М. </w:t>
      </w:r>
      <w:hyperlink r:id="rId29" w:history="1">
        <w:r w:rsidRPr="00A6660E">
          <w:rPr>
            <w:rFonts w:ascii="Times New Roman" w:eastAsia="Calibri" w:hAnsi="Times New Roman" w:cs="Times New Roman"/>
            <w:sz w:val="28"/>
            <w:szCs w:val="28"/>
          </w:rPr>
          <w:t>Сагалиева</w:t>
        </w:r>
      </w:hyperlink>
      <w:r w:rsidRPr="00A6660E">
        <w:rPr>
          <w:rFonts w:ascii="Times New Roman" w:eastAsia="Calibri" w:hAnsi="Times New Roman" w:cs="Times New Roman"/>
          <w:sz w:val="28"/>
          <w:szCs w:val="28"/>
        </w:rPr>
        <w:t xml:space="preserve"> Ж. Педагогика высшей школы.  Астана:</w:t>
      </w:r>
      <w:r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6660E">
        <w:rPr>
          <w:rFonts w:ascii="Times New Roman" w:eastAsia="Calibri" w:hAnsi="Times New Roman" w:cs="Times New Roman"/>
          <w:sz w:val="28"/>
          <w:szCs w:val="28"/>
        </w:rPr>
        <w:t xml:space="preserve">Фолиант,  2018.-256 </w:t>
      </w:r>
      <w:r w:rsidRPr="00A6660E">
        <w:rPr>
          <w:rFonts w:ascii="Times New Roman" w:eastAsia="Calibri" w:hAnsi="Times New Roman" w:cs="Times New Roman"/>
          <w:sz w:val="28"/>
          <w:szCs w:val="28"/>
          <w:lang w:val="kk-KZ"/>
        </w:rPr>
        <w:t>с.</w:t>
      </w:r>
    </w:p>
    <w:p w:rsidR="00673704" w:rsidRPr="00A6660E" w:rsidRDefault="00673704" w:rsidP="0067370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###022</w:t>
      </w:r>
    </w:p>
    <w:p w:rsidR="00835921" w:rsidRPr="00A6660E" w:rsidRDefault="00B024EA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Охарактеризуйте современные теории и концепции обучения (образования) в высшей школе.</w:t>
      </w: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{Блок}=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</w:p>
    <w:p w:rsidR="00D37F11" w:rsidRPr="00A6660E" w:rsidRDefault="00835921" w:rsidP="00D37F1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{Литература}=</w:t>
      </w:r>
      <w:r w:rsidR="00D37F11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37F11"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Республики Казахстан ; Евразийский национальный университет имени Л. Н. Гумилева. – Нур-Султан, 2022. - 279 с. </w:t>
      </w:r>
    </w:p>
    <w:p w:rsidR="00673704" w:rsidRPr="00A6660E" w:rsidRDefault="00673704" w:rsidP="00D37F11">
      <w:pPr>
        <w:tabs>
          <w:tab w:val="left" w:pos="284"/>
          <w:tab w:val="left" w:pos="567"/>
        </w:tabs>
        <w:spacing w:after="0" w:line="240" w:lineRule="auto"/>
        <w:jc w:val="both"/>
        <w:rPr>
          <w:sz w:val="28"/>
          <w:szCs w:val="28"/>
          <w:lang w:val="kk-KZ"/>
        </w:rPr>
      </w:pP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###023</w:t>
      </w:r>
    </w:p>
    <w:p w:rsidR="00835921" w:rsidRPr="00A6660E" w:rsidRDefault="00B024EA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Дайте определение понятию "содержание высшего образования" и укажите принципы и критерии его выбора.</w:t>
      </w: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{Блок}=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</w:p>
    <w:p w:rsidR="00D37F11" w:rsidRPr="00A6660E" w:rsidRDefault="00835921" w:rsidP="00D37F1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{Литература}=</w:t>
      </w:r>
      <w:r w:rsidR="00D37F11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37F11"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Республики Казахстан ; Евразийский национальный университет имени Л. Н. Гумилева. – Нур-Султан, 2022. - 279 с. </w:t>
      </w:r>
    </w:p>
    <w:p w:rsidR="00835921" w:rsidRPr="00A6660E" w:rsidRDefault="00835921" w:rsidP="00D37F11">
      <w:pPr>
        <w:tabs>
          <w:tab w:val="left" w:pos="284"/>
          <w:tab w:val="left" w:pos="567"/>
        </w:tabs>
        <w:spacing w:after="0" w:line="240" w:lineRule="auto"/>
        <w:jc w:val="both"/>
        <w:rPr>
          <w:sz w:val="28"/>
          <w:szCs w:val="28"/>
          <w:lang w:val="kk-KZ"/>
        </w:rPr>
      </w:pP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###024</w:t>
      </w:r>
    </w:p>
    <w:p w:rsidR="00835921" w:rsidRPr="00A6660E" w:rsidRDefault="00D607E7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Охарактеризуйте аспекты  и признаки  педагогической технологии.</w:t>
      </w: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{Блок}=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</w:p>
    <w:p w:rsidR="0018506A" w:rsidRPr="00A6660E" w:rsidRDefault="00835921" w:rsidP="0018506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{Литература}=</w:t>
      </w:r>
      <w:r w:rsidR="0018506A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8506A"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Республики Казахстан ; Евразийский национальный университет имени Л. Н. Гумилева. – Нур-Султан, 2022. - 279 с. </w:t>
      </w:r>
    </w:p>
    <w:p w:rsidR="00835921" w:rsidRPr="00A6660E" w:rsidRDefault="00835921" w:rsidP="0018506A">
      <w:pPr>
        <w:tabs>
          <w:tab w:val="left" w:pos="284"/>
          <w:tab w:val="left" w:pos="567"/>
        </w:tabs>
        <w:spacing w:after="0" w:line="240" w:lineRule="auto"/>
        <w:jc w:val="both"/>
        <w:rPr>
          <w:sz w:val="28"/>
          <w:szCs w:val="28"/>
          <w:lang w:val="kk-KZ"/>
        </w:rPr>
      </w:pP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###025</w:t>
      </w:r>
    </w:p>
    <w:p w:rsidR="00835921" w:rsidRPr="00A6660E" w:rsidRDefault="00D607E7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Охарактеризуйте роль высшего учебного заведения как социального института воспитания и формирования личности будущего специалиста.</w:t>
      </w:r>
    </w:p>
    <w:p w:rsidR="00835921" w:rsidRPr="00A6660E" w:rsidRDefault="00835921" w:rsidP="008359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{Блок}=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</w:p>
    <w:p w:rsidR="0018506A" w:rsidRPr="00A6660E" w:rsidRDefault="00835921" w:rsidP="0018506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{Литература}=</w:t>
      </w:r>
      <w:r w:rsidR="0018506A"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8506A"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Республики Казахстан ; Евразийский национальный университет имени Л. Н. Гумилева. – Нур-Султан, 2022. - 279 с. </w:t>
      </w:r>
    </w:p>
    <w:p w:rsidR="00DA3C5C" w:rsidRPr="00A6660E" w:rsidRDefault="00DA3C5C" w:rsidP="0018506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###026 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Проанализируйте  содержание  и структуру педагогического общения.</w:t>
      </w:r>
    </w:p>
    <w:p w:rsidR="00833AA1" w:rsidRPr="00A6660E" w:rsidRDefault="00833AA1" w:rsidP="0083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{Литература}=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Республики Казахстан ; Евразийский национальный университет имени Л. Н. Гумилева. – Нур-Султан, 2022. - 279 с. </w:t>
      </w:r>
    </w:p>
    <w:p w:rsidR="00DA3C5C" w:rsidRPr="00A6660E" w:rsidRDefault="00DA3C5C" w:rsidP="00DA3C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###027 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Дайте обшую характеристику  стилям  педагогического общения.</w:t>
      </w:r>
    </w:p>
    <w:p w:rsidR="00833AA1" w:rsidRPr="00A6660E" w:rsidRDefault="00833AA1" w:rsidP="0083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{Литература}=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Республики Казахстан ; Евразийский национальный университет имени Л. Н. Гумилева. – Нур-Султан, 2022. - 279 с. 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###028 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Назовите  предмет, категории  и проблемы дидактики высшей школы.</w:t>
      </w:r>
    </w:p>
    <w:p w:rsidR="00833AA1" w:rsidRPr="00A6660E" w:rsidRDefault="00833AA1" w:rsidP="0083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{Литература}=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Республики Казахстан ; Евразийский национальный университет имени Л. Н. Гумилева. – Нур-Султан, 2022. - 279 с. 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###029 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lastRenderedPageBreak/>
        <w:t>Назовите современные теории и концепции обучения в вузе и дайте  их краткую характеристику</w:t>
      </w:r>
    </w:p>
    <w:p w:rsidR="00B83417" w:rsidRPr="00A6660E" w:rsidRDefault="00B83417" w:rsidP="00B83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{Литература}=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Республики Казахстан ; Евразийский национальный университет имени Л. Н. Гумилева. – Нур-Султан, 2022. - 279 с. 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###030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Перечислите закономерности и принципы обучения в вузе.</w:t>
      </w:r>
    </w:p>
    <w:p w:rsidR="00833AA1" w:rsidRPr="00A6660E" w:rsidRDefault="00833AA1" w:rsidP="00833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{Литература}=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6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Калкеева Ж. Н. Токтарбекова Г. К. Шолпанкулова ; Министерство образования и науки Республики Казахстан ; Евразийский национальный университет имени Л. Н. Гумилева. – Нур-Султан, 2022. - 279 с. </w:t>
      </w:r>
    </w:p>
    <w:p w:rsidR="00835921" w:rsidRPr="00A6660E" w:rsidRDefault="00835921" w:rsidP="0018506A">
      <w:pPr>
        <w:tabs>
          <w:tab w:val="left" w:pos="284"/>
          <w:tab w:val="left" w:pos="567"/>
        </w:tabs>
        <w:spacing w:after="0" w:line="240" w:lineRule="auto"/>
        <w:jc w:val="both"/>
        <w:rPr>
          <w:sz w:val="28"/>
          <w:szCs w:val="28"/>
          <w:lang w:val="kk-KZ"/>
        </w:rPr>
      </w:pPr>
    </w:p>
    <w:p w:rsidR="00DA3C5C" w:rsidRPr="00A6660E" w:rsidRDefault="00DA3C5C" w:rsidP="00DA3C5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###031</w:t>
      </w:r>
    </w:p>
    <w:p w:rsidR="00DA3C5C" w:rsidRPr="00A6660E" w:rsidRDefault="00DA3C5C" w:rsidP="00DA3C5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Дайте определение  понятий  "управление" и «руководство».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###032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Какова сущность понятия  "культура управления".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###033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Раскрыть сущность понятия "управленческая деятельность"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###034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Раскройте сущность понятия "лидерство"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{Блок}=2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###035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Раскройте сущность понятия "корпоративная культура"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:rsidR="00DA3C5C" w:rsidRPr="00A6660E" w:rsidRDefault="00DA3C5C" w:rsidP="00DA3C5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###036 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Раскройте сущность понятия "организационная культура"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###037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Прогнозировать изменения в тенденциях психологии управления.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###038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Раскрыть основные культуры мирового управления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{Блок}=2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###039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Сравните понятия» лидерство «и» лидерство»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###040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Назовите наиболее значимые для вас технологии карьерного роста в сфере образования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###041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Охарактеризуйте подходы к управлению эмоциональной средой организации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###042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Проанализируйте процесс управления на знакомом вам уровне (школа, университет, предприятие, на котором вы работали или работаете) с точки зрения его структуры и функций.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###043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Назовите современные направления в исследовании управленческой деятельности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###044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Охарактеризуйте основные школы управленческой деятельности в 20 веке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###045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Объясните теории лидерства и их происхождение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###046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психологический портрет подчиненного сотрудника в организации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###047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Составить социально-психологический портрет менеджера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###048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Оцените одну из теорий организационного поведения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DA3C5C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746EAE" w:rsidRPr="00A06065" w:rsidRDefault="00746EAE" w:rsidP="00746EAE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06065">
        <w:rPr>
          <w:rFonts w:ascii="Times New Roman" w:hAnsi="Times New Roman" w:cs="Times New Roman"/>
          <w:sz w:val="28"/>
          <w:szCs w:val="28"/>
          <w:lang w:val="kk-KZ" w:eastAsia="ru-RU"/>
        </w:rPr>
        <w:t>###049</w:t>
      </w:r>
    </w:p>
    <w:p w:rsidR="00746EAE" w:rsidRDefault="00746EAE" w:rsidP="00746EAE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06065">
        <w:rPr>
          <w:rFonts w:ascii="Times New Roman" w:hAnsi="Times New Roman" w:cs="Times New Roman"/>
          <w:sz w:val="28"/>
          <w:szCs w:val="28"/>
          <w:lang w:val="kk-KZ" w:eastAsia="ru-RU"/>
        </w:rPr>
        <w:t>Значение и роль педагогики в системе научного знания</w:t>
      </w:r>
    </w:p>
    <w:p w:rsidR="00746EAE" w:rsidRPr="00A6660E" w:rsidRDefault="00746EAE" w:rsidP="0074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746EAE" w:rsidRPr="00A6660E" w:rsidRDefault="00746EAE" w:rsidP="00746EAE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461E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Методология и методы психолого-педагогических исследований: учебное пособие для студ.высших учебных заведений/ Н.М. Борытко, А.В. Моложавенко, И.А. Соловцова; под ред. Н.М. Борытко. – 2-е изд., - Москва, Издательский центр «Академия» 2009. 320 стр.</w:t>
      </w:r>
    </w:p>
    <w:p w:rsidR="00746EAE" w:rsidRPr="00A6660E" w:rsidRDefault="00746EAE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###050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Обосновать роль личности лидера в организации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###051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Изобразить развитие личности в организации</w:t>
      </w:r>
    </w:p>
    <w:p w:rsidR="00DA3C5C" w:rsidRPr="00A6660E" w:rsidRDefault="00DA3C5C" w:rsidP="00DA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{Блок}=1</w:t>
      </w:r>
    </w:p>
    <w:p w:rsidR="00DA3C5C" w:rsidRPr="00A6660E" w:rsidRDefault="00DA3C5C" w:rsidP="00DA3C5C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учеб. пособие / Ю. А. Мальцева, О. Ю. Яценко.— Екатеринбург : Изд-во Урал. ун-та, 2016.— 92 с.</w:t>
      </w:r>
    </w:p>
    <w:p w:rsidR="00DA3C5C" w:rsidRPr="00A6660E" w:rsidRDefault="00DA3C5C" w:rsidP="0018506A">
      <w:pPr>
        <w:tabs>
          <w:tab w:val="left" w:pos="284"/>
          <w:tab w:val="left" w:pos="567"/>
        </w:tabs>
        <w:spacing w:after="0" w:line="240" w:lineRule="auto"/>
        <w:jc w:val="both"/>
        <w:rPr>
          <w:sz w:val="28"/>
          <w:szCs w:val="28"/>
          <w:lang w:val="kk-KZ"/>
        </w:rPr>
      </w:pPr>
    </w:p>
    <w:p w:rsidR="00A6660E" w:rsidRPr="00A6660E" w:rsidRDefault="00A6660E" w:rsidP="00A0606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  <w:lang w:val="kk-KZ"/>
        </w:rPr>
        <w:t>###052</w:t>
      </w:r>
    </w:p>
    <w:p w:rsidR="00A6660E" w:rsidRPr="00A6660E" w:rsidRDefault="00A6660E" w:rsidP="00A0606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Дайте определение понятиям "научные исследования, научно-педагогические исследования, психолого-педагогические исследования"</w:t>
      </w:r>
    </w:p>
    <w:p w:rsidR="00A6660E" w:rsidRPr="00A6660E" w:rsidRDefault="00A6660E" w:rsidP="00A06065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{Блок} = 1</w:t>
      </w:r>
    </w:p>
    <w:p w:rsidR="00A6660E" w:rsidRPr="00A6660E" w:rsidRDefault="00A6660E" w:rsidP="00A06065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Крулехт М. В.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Методология и методы психолого-педагогических исследований.  Практикум 2е    изд., пер. и доп. учебное пособие для бакалавриата и магистратуры.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-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Москва: Издательство Юрайт, 2019. - 195 с.</w:t>
      </w:r>
      <w:r w:rsidRPr="00A6660E">
        <w:rPr>
          <w:rFonts w:ascii="Times New Roman" w:hAnsi="Times New Roman" w:cs="Times New Roman"/>
          <w:sz w:val="28"/>
          <w:szCs w:val="28"/>
        </w:rPr>
        <w:t> </w:t>
      </w:r>
    </w:p>
    <w:p w:rsid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###053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A6660E">
        <w:rPr>
          <w:rFonts w:ascii="Times New Roman" w:hAnsi="Times New Roman" w:cs="Times New Roman"/>
          <w:sz w:val="28"/>
          <w:szCs w:val="28"/>
        </w:rPr>
        <w:t>Охарактеризуйте виды педагогического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{Источник}=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Крулехт М. В.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Методология и методы психолого-педагогических исследований.  Практикум 2е    изд., пер. и доп. учебное пособие для бакалавриата и магистратуры.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-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Москва: Издательство Юрайт, 2019. - 195 с.</w:t>
      </w:r>
      <w:r w:rsidRPr="00A6660E">
        <w:rPr>
          <w:rFonts w:ascii="Times New Roman" w:hAnsi="Times New Roman" w:cs="Times New Roman"/>
          <w:sz w:val="28"/>
          <w:szCs w:val="28"/>
        </w:rPr>
        <w:t> 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###054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Укажите особенности данных педагогических проблем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Крулехт М. В.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Методология и методы психолого-педагогических исследований.  Практикум 2е    изд., пер. и доп. учебное пособие для бакалавриата и магистратуры.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-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Москва: Издательство Юрайт, 2019. - 195 с.</w:t>
      </w:r>
      <w:r w:rsidRPr="00A6660E">
        <w:rPr>
          <w:rFonts w:ascii="Times New Roman" w:hAnsi="Times New Roman" w:cs="Times New Roman"/>
          <w:sz w:val="28"/>
          <w:szCs w:val="28"/>
        </w:rPr>
        <w:t> 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###055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Объяснять сущность понятий "методология науки, методология педагогики"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Крулехт М. В.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Методология и методы психолого-педагогических исследований.  Практикум 2е    изд., пер. и доп. учебное пособие для бакалавриата и магистратуры.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-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Москва: Издательство Юрайт, 2019. - 195 с.</w:t>
      </w:r>
      <w:r w:rsidRPr="00A6660E">
        <w:rPr>
          <w:rFonts w:ascii="Times New Roman" w:hAnsi="Times New Roman" w:cs="Times New Roman"/>
          <w:sz w:val="28"/>
          <w:szCs w:val="28"/>
        </w:rPr>
        <w:t> 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###056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Охарактеризуйте основные методологические принципы педагогической науки (по М. А. Данилову, В. В. Краевскому)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 w:eastAsia="ru-RU"/>
        </w:rPr>
        <w:t>{Источник}=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Крулехт М. В.</w:t>
      </w:r>
      <w:r w:rsidRPr="00A6660E">
        <w:rPr>
          <w:rFonts w:ascii="Times New Roman" w:hAnsi="Times New Roman" w:cs="Times New Roman"/>
          <w:sz w:val="28"/>
          <w:szCs w:val="28"/>
        </w:rPr>
        <w:t xml:space="preserve"> Методология и методы психолого-педагогических исследований.  Практикум 2е    изд., пер. и доп. учебное пособие для бакалавриата и магистратуры.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-</w:t>
      </w:r>
      <w:r w:rsidRPr="00A66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Москва: Издательство Юрайт, 2019. - 195 с.</w:t>
      </w:r>
      <w:r w:rsidRPr="00A6660E">
        <w:rPr>
          <w:rFonts w:ascii="Times New Roman" w:hAnsi="Times New Roman" w:cs="Times New Roman"/>
          <w:sz w:val="28"/>
          <w:szCs w:val="28"/>
        </w:rPr>
        <w:t> 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###057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Докажите, что Философия-это общая методология и что она не исключает методологии точных наук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###058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Провести анализ научно-педагогической исследовательской деятельности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пособие для бакалавриата и магистратуры. -Москва: Издательство Юрайт, 2019. - 195 с. 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###059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Дайте определение понятиям "методологический постамент, методологический принцип".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###060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Определить функции методологических позиций в научно-педагогических исследованиях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eastAsia="Times New Roman" w:hAnsi="Times New Roman" w:cs="Times New Roman"/>
          <w:sz w:val="28"/>
          <w:szCs w:val="28"/>
        </w:rPr>
        <w:t>###0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</w:rPr>
        <w:t>Отметьте основные уровни в структуре методологического знания (по Э.Г. Юдину)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###062</w:t>
      </w:r>
    </w:p>
    <w:p w:rsidR="00A6660E" w:rsidRPr="00A6660E" w:rsidRDefault="00A6660E" w:rsidP="00A666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</w:rPr>
        <w:t>Сравните понятия «методологический подход и методологический принцип»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60E" w:rsidRPr="00A6660E" w:rsidRDefault="00A6660E" w:rsidP="00A666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###063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Объясните цель применения методологии в научно-педагогических исследованиях.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пособие для бакалавриата и магистратуры. -Москва: Издательство Юрайт, 2019. - 195 с. 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###064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Охарактеризуйте содержание высшего философского уровня методологии.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###065</w:t>
      </w:r>
    </w:p>
    <w:p w:rsid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Охарактеризуйте содержание общенаучной и конкретно-научной методологии.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###066</w:t>
      </w:r>
    </w:p>
    <w:p w:rsid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Оцените роль технологической методологии в научно-педагогических исследованиях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###067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Приведите подтверждающие доказательства того, что все методологические уровни неразрывно связаны между собой и что они сами по себе имеют определенное движение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###068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Определить разницу между научными и спонтанно-эмпирическими процессами познания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</w:t>
      </w:r>
      <w:r w:rsidRPr="00A6660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пособие для бакалавриата и магистратуры. -Москва: Издательство Юрайт, 2019. - 195 с. 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###069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С какого времени начала разрабатываться специальная методология педагогики (краткий исторический обзор)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###07</w:t>
      </w:r>
      <w:r w:rsidR="006403BB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>Конкретизировать требования к психолого-педагогическим исследованиям</w:t>
      </w:r>
    </w:p>
    <w:p w:rsidR="00A6660E" w:rsidRP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660E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A6660E" w:rsidRDefault="00A6660E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403BB" w:rsidRPr="00A6660E" w:rsidRDefault="006403BB" w:rsidP="006403BB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###071</w:t>
      </w:r>
    </w:p>
    <w:p w:rsidR="00D14603" w:rsidRDefault="00D14603" w:rsidP="006403BB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14603">
        <w:rPr>
          <w:rFonts w:ascii="Times New Roman" w:hAnsi="Times New Roman" w:cs="Times New Roman"/>
          <w:sz w:val="28"/>
          <w:szCs w:val="28"/>
          <w:lang w:val="kk-KZ"/>
        </w:rPr>
        <w:t>Опишите систему послевузовского профессионального образования Казахстана.</w:t>
      </w:r>
    </w:p>
    <w:p w:rsidR="006403BB" w:rsidRDefault="006403BB" w:rsidP="006403BB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6403BB" w:rsidRPr="006403BB" w:rsidRDefault="006403BB" w:rsidP="006403BB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3BB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r w:rsidRPr="006403BB">
        <w:rPr>
          <w:rFonts w:ascii="Times New Roman" w:hAnsi="Times New Roman" w:cs="Times New Roman"/>
          <w:bCs/>
          <w:sz w:val="28"/>
          <w:szCs w:val="28"/>
        </w:rPr>
        <w:t>Калкеева К.Р.</w:t>
      </w:r>
      <w:r w:rsidRPr="006403BB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Калкеева, Р. Х. Аймагамбетова, Г. С. Джексембаева. - Алматы : Эпиграф, 2018. - 328 с</w:t>
      </w:r>
      <w:r w:rsidRPr="006403B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403BB" w:rsidRDefault="006403BB" w:rsidP="006403BB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403BB" w:rsidRPr="00A6660E" w:rsidRDefault="006403BB" w:rsidP="006403BB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###072</w:t>
      </w:r>
    </w:p>
    <w:p w:rsidR="006403BB" w:rsidRDefault="00CF3C13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Дайте характеристику вопросам дидактики, рассматриваемых в произведениях аль Фараби.</w:t>
      </w:r>
    </w:p>
    <w:p w:rsidR="006403BB" w:rsidRDefault="006403BB" w:rsidP="006403BB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6403BB" w:rsidRDefault="006403BB" w:rsidP="006403BB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403BB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r w:rsidRPr="006403BB">
        <w:rPr>
          <w:rFonts w:ascii="Times New Roman" w:hAnsi="Times New Roman" w:cs="Times New Roman"/>
          <w:bCs/>
          <w:sz w:val="28"/>
          <w:szCs w:val="28"/>
        </w:rPr>
        <w:t>Калкеева К.Р.</w:t>
      </w:r>
      <w:r w:rsidRPr="006403BB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Калкеева, Р. Х. Аймагамбетова, Г. С. Джексембаева. - Алматы : Эпиграф, 2018. - 328</w:t>
      </w:r>
    </w:p>
    <w:p w:rsidR="006403BB" w:rsidRDefault="006403BB" w:rsidP="00A6660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403BB" w:rsidRDefault="006403BB" w:rsidP="009246DC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###073</w:t>
      </w:r>
    </w:p>
    <w:p w:rsidR="00CF3C13" w:rsidRDefault="00CF3C13" w:rsidP="009246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Дайте общую характеристику педагогической деятельности и идеям Ибрая Алтынсарина.</w:t>
      </w:r>
    </w:p>
    <w:p w:rsidR="006403BB" w:rsidRDefault="006403BB" w:rsidP="009246DC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6403BB" w:rsidRDefault="006403BB" w:rsidP="009246DC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6403BB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r w:rsidRPr="006403BB">
        <w:rPr>
          <w:rFonts w:ascii="Times New Roman" w:hAnsi="Times New Roman" w:cs="Times New Roman"/>
          <w:bCs/>
          <w:sz w:val="28"/>
          <w:szCs w:val="28"/>
        </w:rPr>
        <w:t>Калкеева К.Р.</w:t>
      </w:r>
      <w:r w:rsidRPr="006403BB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Калкеева, Р. Х. Аймагамбетова, Г. С. Джексембаева. - Алматы : Эпиграф, 2018.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03BB">
        <w:rPr>
          <w:rFonts w:ascii="Times New Roman" w:hAnsi="Times New Roman" w:cs="Times New Roman"/>
          <w:sz w:val="28"/>
          <w:szCs w:val="28"/>
        </w:rPr>
        <w:t xml:space="preserve"> 328</w:t>
      </w:r>
    </w:p>
    <w:p w:rsidR="006403BB" w:rsidRPr="00A6660E" w:rsidRDefault="006403BB" w:rsidP="006403BB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403BB" w:rsidRDefault="006403BB" w:rsidP="006403BB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###074</w:t>
      </w:r>
    </w:p>
    <w:p w:rsidR="00CF3C13" w:rsidRDefault="00CF3C13" w:rsidP="0030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Охарактеризуйте просветительские  идеи Абая Кунанбаева.</w:t>
      </w:r>
    </w:p>
    <w:p w:rsidR="006403BB" w:rsidRDefault="006403BB" w:rsidP="0030144F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6403BB" w:rsidRDefault="006403BB" w:rsidP="0030144F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6403BB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r w:rsidRPr="006403BB">
        <w:rPr>
          <w:rFonts w:ascii="Times New Roman" w:hAnsi="Times New Roman" w:cs="Times New Roman"/>
          <w:bCs/>
          <w:sz w:val="28"/>
          <w:szCs w:val="28"/>
        </w:rPr>
        <w:t>Калкеева К.Р.</w:t>
      </w:r>
      <w:r w:rsidRPr="006403BB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Калкеева, Р. Х. Аймагамбетова, Г. С. Джексембаева. - Алматы : Эпиграф, 2018. </w:t>
      </w:r>
      <w:r w:rsidR="00CF3C13">
        <w:rPr>
          <w:rFonts w:ascii="Times New Roman" w:hAnsi="Times New Roman" w:cs="Times New Roman"/>
          <w:sz w:val="28"/>
          <w:szCs w:val="28"/>
        </w:rPr>
        <w:t>–</w:t>
      </w:r>
      <w:r w:rsidRPr="006403BB">
        <w:rPr>
          <w:rFonts w:ascii="Times New Roman" w:hAnsi="Times New Roman" w:cs="Times New Roman"/>
          <w:sz w:val="28"/>
          <w:szCs w:val="28"/>
        </w:rPr>
        <w:t xml:space="preserve"> 328</w:t>
      </w:r>
      <w:r w:rsidR="00CF3C13">
        <w:rPr>
          <w:rFonts w:ascii="Times New Roman" w:hAnsi="Times New Roman" w:cs="Times New Roman"/>
          <w:sz w:val="28"/>
          <w:szCs w:val="28"/>
        </w:rPr>
        <w:t>.</w:t>
      </w:r>
    </w:p>
    <w:p w:rsidR="00CF3C13" w:rsidRPr="00A6660E" w:rsidRDefault="00CF3C13" w:rsidP="006403BB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403BB" w:rsidRDefault="006403BB" w:rsidP="006403BB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###075</w:t>
      </w:r>
    </w:p>
    <w:p w:rsidR="00CF3C13" w:rsidRPr="00A6660E" w:rsidRDefault="0065461F" w:rsidP="0030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конкретных примерах охарактеризуйте развитие педагогической науки в Казахстане в первые годы Независимости.</w:t>
      </w:r>
    </w:p>
    <w:p w:rsidR="00CF3C13" w:rsidRDefault="00CF3C13" w:rsidP="0030144F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{Блок} = 1</w:t>
      </w:r>
    </w:p>
    <w:p w:rsidR="006403BB" w:rsidRPr="00A6660E" w:rsidRDefault="00CF3C13" w:rsidP="0030144F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403BB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r w:rsidRPr="006403BB">
        <w:rPr>
          <w:rFonts w:ascii="Times New Roman" w:hAnsi="Times New Roman" w:cs="Times New Roman"/>
          <w:bCs/>
          <w:sz w:val="28"/>
          <w:szCs w:val="28"/>
        </w:rPr>
        <w:t>Калкеева К.Р.</w:t>
      </w:r>
      <w:r w:rsidRPr="006403BB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Калкеева, Р. Х. Аймагамбетова, Г. С. Джексембаева. - Алматы : Эпиграф, 2018. - 328</w:t>
      </w:r>
    </w:p>
    <w:p w:rsidR="00A6660E" w:rsidRPr="00A6660E" w:rsidRDefault="00A6660E" w:rsidP="0030144F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A3C5C" w:rsidRPr="00A6660E" w:rsidRDefault="00DA3C5C" w:rsidP="0018506A">
      <w:pPr>
        <w:tabs>
          <w:tab w:val="left" w:pos="284"/>
          <w:tab w:val="left" w:pos="567"/>
        </w:tabs>
        <w:spacing w:after="0" w:line="240" w:lineRule="auto"/>
        <w:jc w:val="both"/>
        <w:rPr>
          <w:sz w:val="28"/>
          <w:szCs w:val="28"/>
          <w:lang w:val="kk-KZ"/>
        </w:rPr>
      </w:pPr>
    </w:p>
    <w:sectPr w:rsidR="00DA3C5C" w:rsidRPr="00A6660E" w:rsidSect="006E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E4"/>
    <w:rsid w:val="00011868"/>
    <w:rsid w:val="0018506A"/>
    <w:rsid w:val="0019600C"/>
    <w:rsid w:val="001D7E37"/>
    <w:rsid w:val="002168D5"/>
    <w:rsid w:val="002441D6"/>
    <w:rsid w:val="0030144F"/>
    <w:rsid w:val="00343CE0"/>
    <w:rsid w:val="00361F65"/>
    <w:rsid w:val="003E3030"/>
    <w:rsid w:val="00400D06"/>
    <w:rsid w:val="00430447"/>
    <w:rsid w:val="00442238"/>
    <w:rsid w:val="00501669"/>
    <w:rsid w:val="00587E32"/>
    <w:rsid w:val="00630A05"/>
    <w:rsid w:val="006403BB"/>
    <w:rsid w:val="00644390"/>
    <w:rsid w:val="0065461F"/>
    <w:rsid w:val="00673704"/>
    <w:rsid w:val="006C090A"/>
    <w:rsid w:val="006E63DF"/>
    <w:rsid w:val="00746EAE"/>
    <w:rsid w:val="007A0F1F"/>
    <w:rsid w:val="007F7327"/>
    <w:rsid w:val="00833AA1"/>
    <w:rsid w:val="00835921"/>
    <w:rsid w:val="00915B3F"/>
    <w:rsid w:val="009246DC"/>
    <w:rsid w:val="00924F25"/>
    <w:rsid w:val="00940E16"/>
    <w:rsid w:val="00A06065"/>
    <w:rsid w:val="00A34EE4"/>
    <w:rsid w:val="00A41ED2"/>
    <w:rsid w:val="00A6660E"/>
    <w:rsid w:val="00A92EBC"/>
    <w:rsid w:val="00AA45EB"/>
    <w:rsid w:val="00AF45D7"/>
    <w:rsid w:val="00B024EA"/>
    <w:rsid w:val="00B0726F"/>
    <w:rsid w:val="00B3456F"/>
    <w:rsid w:val="00B83417"/>
    <w:rsid w:val="00BE1AF4"/>
    <w:rsid w:val="00C50A70"/>
    <w:rsid w:val="00C80137"/>
    <w:rsid w:val="00CF3C13"/>
    <w:rsid w:val="00D0180D"/>
    <w:rsid w:val="00D14603"/>
    <w:rsid w:val="00D37F11"/>
    <w:rsid w:val="00D607E7"/>
    <w:rsid w:val="00DA2396"/>
    <w:rsid w:val="00DA3C5C"/>
    <w:rsid w:val="00DB062F"/>
    <w:rsid w:val="00E360CD"/>
    <w:rsid w:val="00E36264"/>
    <w:rsid w:val="00E54E9E"/>
    <w:rsid w:val="00EA1EBD"/>
    <w:rsid w:val="00EA348C"/>
    <w:rsid w:val="00EB2F59"/>
    <w:rsid w:val="00ED5886"/>
    <w:rsid w:val="00F0017F"/>
    <w:rsid w:val="00F5679D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E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348C"/>
    <w:rPr>
      <w:color w:val="0000FF" w:themeColor="hyperlink"/>
      <w:u w:val="single"/>
    </w:rPr>
  </w:style>
  <w:style w:type="paragraph" w:styleId="a5">
    <w:name w:val="No Spacing"/>
    <w:uiPriority w:val="1"/>
    <w:qFormat/>
    <w:rsid w:val="00673704"/>
    <w:pPr>
      <w:spacing w:after="0" w:line="240" w:lineRule="auto"/>
    </w:pPr>
    <w:rPr>
      <w:rFonts w:eastAsiaTheme="minorHAnsi"/>
      <w:lang w:eastAsia="en-US"/>
    </w:rPr>
  </w:style>
  <w:style w:type="paragraph" w:styleId="a6">
    <w:name w:val="Body Text"/>
    <w:basedOn w:val="a"/>
    <w:link w:val="a7"/>
    <w:rsid w:val="002168D5"/>
    <w:pPr>
      <w:spacing w:after="0" w:line="240" w:lineRule="auto"/>
    </w:pPr>
    <w:rPr>
      <w:rFonts w:ascii="Times/Kazakh" w:eastAsia="Times New Roman" w:hAnsi="Times/Kazakh" w:cs="Times New Roman"/>
      <w:sz w:val="28"/>
      <w:szCs w:val="20"/>
      <w:lang w:eastAsia="ko-KR"/>
    </w:rPr>
  </w:style>
  <w:style w:type="character" w:customStyle="1" w:styleId="a7">
    <w:name w:val="Основной текст Знак"/>
    <w:basedOn w:val="a0"/>
    <w:link w:val="a6"/>
    <w:rsid w:val="002168D5"/>
    <w:rPr>
      <w:rFonts w:ascii="Times/Kazakh" w:eastAsia="Times New Roman" w:hAnsi="Times/Kazakh" w:cs="Times New Roman"/>
      <w:sz w:val="28"/>
      <w:szCs w:val="20"/>
      <w:lang w:eastAsia="ko-KR"/>
    </w:rPr>
  </w:style>
  <w:style w:type="character" w:customStyle="1" w:styleId="A50">
    <w:name w:val="A5"/>
    <w:uiPriority w:val="99"/>
    <w:rsid w:val="002168D5"/>
    <w:rPr>
      <w:color w:val="000000"/>
      <w:sz w:val="21"/>
      <w:szCs w:val="21"/>
    </w:rPr>
  </w:style>
  <w:style w:type="character" w:customStyle="1" w:styleId="y2iqfc">
    <w:name w:val="y2iqfc"/>
    <w:basedOn w:val="a0"/>
    <w:rsid w:val="00216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E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348C"/>
    <w:rPr>
      <w:color w:val="0000FF" w:themeColor="hyperlink"/>
      <w:u w:val="single"/>
    </w:rPr>
  </w:style>
  <w:style w:type="paragraph" w:styleId="a5">
    <w:name w:val="No Spacing"/>
    <w:uiPriority w:val="1"/>
    <w:qFormat/>
    <w:rsid w:val="00673704"/>
    <w:pPr>
      <w:spacing w:after="0" w:line="240" w:lineRule="auto"/>
    </w:pPr>
    <w:rPr>
      <w:rFonts w:eastAsiaTheme="minorHAnsi"/>
      <w:lang w:eastAsia="en-US"/>
    </w:rPr>
  </w:style>
  <w:style w:type="paragraph" w:styleId="a6">
    <w:name w:val="Body Text"/>
    <w:basedOn w:val="a"/>
    <w:link w:val="a7"/>
    <w:rsid w:val="002168D5"/>
    <w:pPr>
      <w:spacing w:after="0" w:line="240" w:lineRule="auto"/>
    </w:pPr>
    <w:rPr>
      <w:rFonts w:ascii="Times/Kazakh" w:eastAsia="Times New Roman" w:hAnsi="Times/Kazakh" w:cs="Times New Roman"/>
      <w:sz w:val="28"/>
      <w:szCs w:val="20"/>
      <w:lang w:eastAsia="ko-KR"/>
    </w:rPr>
  </w:style>
  <w:style w:type="character" w:customStyle="1" w:styleId="a7">
    <w:name w:val="Основной текст Знак"/>
    <w:basedOn w:val="a0"/>
    <w:link w:val="a6"/>
    <w:rsid w:val="002168D5"/>
    <w:rPr>
      <w:rFonts w:ascii="Times/Kazakh" w:eastAsia="Times New Roman" w:hAnsi="Times/Kazakh" w:cs="Times New Roman"/>
      <w:sz w:val="28"/>
      <w:szCs w:val="20"/>
      <w:lang w:eastAsia="ko-KR"/>
    </w:rPr>
  </w:style>
  <w:style w:type="character" w:customStyle="1" w:styleId="A50">
    <w:name w:val="A5"/>
    <w:uiPriority w:val="99"/>
    <w:rsid w:val="002168D5"/>
    <w:rPr>
      <w:color w:val="000000"/>
      <w:sz w:val="21"/>
      <w:szCs w:val="21"/>
    </w:rPr>
  </w:style>
  <w:style w:type="character" w:customStyle="1" w:styleId="y2iqfc">
    <w:name w:val="y2iqfc"/>
    <w:basedOn w:val="a0"/>
    <w:rsid w:val="0021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.kz/descript?cat=people&amp;id=165372" TargetMode="External"/><Relationship Id="rId13" Type="http://schemas.openxmlformats.org/officeDocument/2006/relationships/hyperlink" Target="https://www.flip.kz/descript?cat=people&amp;id=165397" TargetMode="External"/><Relationship Id="rId18" Type="http://schemas.openxmlformats.org/officeDocument/2006/relationships/hyperlink" Target="https://www.flip.kz/descript?cat=people&amp;id=165372" TargetMode="External"/><Relationship Id="rId26" Type="http://schemas.openxmlformats.org/officeDocument/2006/relationships/hyperlink" Target="https://www.flip.kz/descript?cat=people&amp;id=16537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flip.kz/descript?cat=people&amp;id=165397" TargetMode="External"/><Relationship Id="rId7" Type="http://schemas.openxmlformats.org/officeDocument/2006/relationships/hyperlink" Target="https://www.flip.kz/descript?cat=people&amp;id=165397" TargetMode="External"/><Relationship Id="rId12" Type="http://schemas.openxmlformats.org/officeDocument/2006/relationships/hyperlink" Target="https://www.flip.kz/descript?cat=people&amp;id=165372" TargetMode="External"/><Relationship Id="rId17" Type="http://schemas.openxmlformats.org/officeDocument/2006/relationships/hyperlink" Target="https://www.flip.kz/descript?cat=people&amp;id=165397" TargetMode="External"/><Relationship Id="rId25" Type="http://schemas.openxmlformats.org/officeDocument/2006/relationships/hyperlink" Target="https://www.flip.kz/descript?cat=people&amp;id=1653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lip.kz/descript?cat=people&amp;id=165372" TargetMode="External"/><Relationship Id="rId20" Type="http://schemas.openxmlformats.org/officeDocument/2006/relationships/hyperlink" Target="https://www.flip.kz/descript?cat=people&amp;id=165372" TargetMode="External"/><Relationship Id="rId29" Type="http://schemas.openxmlformats.org/officeDocument/2006/relationships/hyperlink" Target="https://www.flip.kz/descript?cat=people&amp;id=16539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lip.kz/descript?cat=people&amp;id=165372" TargetMode="External"/><Relationship Id="rId11" Type="http://schemas.openxmlformats.org/officeDocument/2006/relationships/hyperlink" Target="https://www.flip.kz/descript?cat=people&amp;id=165397" TargetMode="External"/><Relationship Id="rId24" Type="http://schemas.openxmlformats.org/officeDocument/2006/relationships/hyperlink" Target="https://www.flip.kz/descript?cat=people&amp;id=1653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lip.kz/descript?cat=people&amp;id=165397" TargetMode="External"/><Relationship Id="rId23" Type="http://schemas.openxmlformats.org/officeDocument/2006/relationships/hyperlink" Target="https://www.flip.kz/descript?cat=people&amp;id=165397" TargetMode="External"/><Relationship Id="rId28" Type="http://schemas.openxmlformats.org/officeDocument/2006/relationships/hyperlink" Target="https://www.flip.kz/descript?cat=people&amp;id=165372" TargetMode="External"/><Relationship Id="rId10" Type="http://schemas.openxmlformats.org/officeDocument/2006/relationships/hyperlink" Target="https://www.flip.kz/descript?cat=people&amp;id=165372" TargetMode="External"/><Relationship Id="rId19" Type="http://schemas.openxmlformats.org/officeDocument/2006/relationships/hyperlink" Target="https://www.flip.kz/descript?cat=people&amp;id=16539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lip.kz/descript?cat=people&amp;id=165397" TargetMode="External"/><Relationship Id="rId14" Type="http://schemas.openxmlformats.org/officeDocument/2006/relationships/hyperlink" Target="https://www.flip.kz/descript?cat=people&amp;id=165372" TargetMode="External"/><Relationship Id="rId22" Type="http://schemas.openxmlformats.org/officeDocument/2006/relationships/hyperlink" Target="https://www.flip.kz/descript?cat=people&amp;id=165372" TargetMode="External"/><Relationship Id="rId27" Type="http://schemas.openxmlformats.org/officeDocument/2006/relationships/hyperlink" Target="https://www.flip.kz/descript?cat=people&amp;id=16539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CD58-4BD4-4313-8C01-F270FA13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3356</Words>
  <Characters>19132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dcterms:created xsi:type="dcterms:W3CDTF">2025-07-07T18:15:00Z</dcterms:created>
  <dcterms:modified xsi:type="dcterms:W3CDTF">2025-07-11T17:14:00Z</dcterms:modified>
</cp:coreProperties>
</file>